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2F5F3" w14:textId="1A7A54E4" w:rsidR="00700C72" w:rsidRPr="006E473F" w:rsidRDefault="00700C72" w:rsidP="00700C72">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#88</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685D2C">
        <w:rPr>
          <w:b/>
          <w:i/>
          <w:noProof/>
          <w:sz w:val="24"/>
          <w:szCs w:val="24"/>
          <w:lang w:eastAsia="ko-KR"/>
        </w:rPr>
        <w:t>7002955</w:t>
      </w:r>
    </w:p>
    <w:bookmarkEnd w:id="0"/>
    <w:bookmarkEnd w:id="1"/>
    <w:p w14:paraId="1F623F6D" w14:textId="77777777" w:rsidR="00700C72" w:rsidRPr="006E473F" w:rsidRDefault="00700C72" w:rsidP="00700C72">
      <w:pPr>
        <w:pStyle w:val="CRCoverPage"/>
        <w:spacing w:after="240"/>
        <w:outlineLvl w:val="0"/>
        <w:rPr>
          <w:b/>
          <w:noProof/>
          <w:sz w:val="24"/>
          <w:szCs w:val="24"/>
        </w:rPr>
      </w:pPr>
      <w:r>
        <w:rPr>
          <w:b/>
          <w:noProof/>
          <w:sz w:val="24"/>
          <w:szCs w:val="24"/>
          <w:lang w:eastAsia="ko-KR"/>
        </w:rPr>
        <w:t>Athens</w:t>
      </w:r>
      <w:r w:rsidRPr="0059155C">
        <w:rPr>
          <w:b/>
          <w:noProof/>
          <w:sz w:val="24"/>
          <w:szCs w:val="24"/>
          <w:lang w:eastAsia="ko-KR"/>
        </w:rPr>
        <w:t xml:space="preserve">, </w:t>
      </w:r>
      <w:r>
        <w:rPr>
          <w:b/>
          <w:noProof/>
          <w:sz w:val="24"/>
          <w:szCs w:val="24"/>
          <w:lang w:eastAsia="ko-KR"/>
        </w:rPr>
        <w:t>Greece</w:t>
      </w:r>
      <w:r w:rsidRPr="0059155C">
        <w:rPr>
          <w:b/>
          <w:noProof/>
          <w:sz w:val="24"/>
          <w:szCs w:val="24"/>
          <w:lang w:eastAsia="ko-KR"/>
        </w:rPr>
        <w:t xml:space="preserve">, </w:t>
      </w:r>
      <w:r>
        <w:rPr>
          <w:b/>
          <w:noProof/>
          <w:sz w:val="24"/>
          <w:szCs w:val="24"/>
          <w:lang w:eastAsia="ko-KR"/>
        </w:rPr>
        <w:t>13</w:t>
      </w:r>
      <w:r>
        <w:rPr>
          <w:b/>
          <w:noProof/>
          <w:sz w:val="24"/>
          <w:szCs w:val="24"/>
          <w:vertAlign w:val="superscript"/>
          <w:lang w:eastAsia="ko-KR"/>
        </w:rPr>
        <w:t>th</w:t>
      </w:r>
      <w:r w:rsidRPr="0059155C">
        <w:rPr>
          <w:b/>
          <w:noProof/>
          <w:sz w:val="24"/>
          <w:szCs w:val="24"/>
          <w:lang w:eastAsia="ko-KR"/>
        </w:rPr>
        <w:t xml:space="preserve"> – </w:t>
      </w:r>
      <w:r>
        <w:rPr>
          <w:b/>
          <w:noProof/>
          <w:sz w:val="24"/>
          <w:szCs w:val="24"/>
          <w:lang w:eastAsia="ko-KR"/>
        </w:rPr>
        <w:t>17</w:t>
      </w:r>
      <w:r w:rsidRPr="00254CD7">
        <w:rPr>
          <w:b/>
          <w:noProof/>
          <w:sz w:val="24"/>
          <w:szCs w:val="24"/>
          <w:vertAlign w:val="superscript"/>
          <w:lang w:eastAsia="ko-KR"/>
        </w:rPr>
        <w:t>th</w:t>
      </w:r>
      <w:r>
        <w:rPr>
          <w:b/>
          <w:noProof/>
          <w:sz w:val="24"/>
          <w:szCs w:val="24"/>
          <w:lang w:eastAsia="ko-KR"/>
        </w:rPr>
        <w:t xml:space="preserve"> February 2017</w:t>
      </w:r>
    </w:p>
    <w:p w14:paraId="75CD537F" w14:textId="75842283"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685D2C">
        <w:rPr>
          <w:rFonts w:ascii="Arial" w:hAnsi="Arial"/>
          <w:sz w:val="24"/>
          <w:lang w:eastAsia="ko-KR"/>
        </w:rPr>
        <w:t>8</w:t>
      </w:r>
      <w:r w:rsidR="006F4D44">
        <w:rPr>
          <w:rFonts w:ascii="Arial" w:hAnsi="Arial"/>
          <w:sz w:val="24"/>
          <w:lang w:eastAsia="ko-KR"/>
        </w:rPr>
        <w:t>.</w:t>
      </w:r>
      <w:r w:rsidR="00075052">
        <w:rPr>
          <w:rFonts w:ascii="Arial" w:hAnsi="Arial"/>
          <w:sz w:val="24"/>
          <w:lang w:eastAsia="ko-KR"/>
        </w:rPr>
        <w:t>1</w:t>
      </w:r>
      <w:r w:rsidR="006F4D44">
        <w:rPr>
          <w:rFonts w:ascii="Arial" w:hAnsi="Arial"/>
          <w:sz w:val="24"/>
          <w:lang w:eastAsia="ko-KR"/>
        </w:rPr>
        <w:t>.</w:t>
      </w:r>
      <w:r w:rsidR="008A6BE4">
        <w:rPr>
          <w:rFonts w:ascii="Arial" w:hAnsi="Arial"/>
          <w:sz w:val="24"/>
          <w:lang w:eastAsia="ko-KR"/>
        </w:rPr>
        <w:t>2</w:t>
      </w:r>
      <w:r w:rsidR="00075052">
        <w:rPr>
          <w:rFonts w:ascii="Arial" w:hAnsi="Arial"/>
          <w:sz w:val="24"/>
          <w:lang w:eastAsia="ko-KR"/>
        </w:rPr>
        <w:t>.</w:t>
      </w:r>
      <w:r w:rsidR="00685D2C">
        <w:rPr>
          <w:rFonts w:ascii="Arial" w:hAnsi="Arial"/>
          <w:sz w:val="24"/>
          <w:lang w:eastAsia="ko-KR"/>
        </w:rPr>
        <w:t>4</w:t>
      </w:r>
      <w:r w:rsidR="00C72723">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1CC1AF6B"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021FC">
        <w:rPr>
          <w:rFonts w:ascii="Arial" w:hAnsi="Arial"/>
          <w:sz w:val="24"/>
        </w:rPr>
        <w:t>CSI-RS</w:t>
      </w:r>
      <w:r w:rsidR="008A6BE4">
        <w:rPr>
          <w:rFonts w:ascii="Arial" w:hAnsi="Arial"/>
          <w:sz w:val="24"/>
        </w:rPr>
        <w:t xml:space="preserve"> for beam management</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FD801BC" w14:textId="03706ACB" w:rsidR="00C43428" w:rsidRDefault="008B6B03" w:rsidP="00FE5E3A">
      <w:pPr>
        <w:pStyle w:val="Style1"/>
      </w:pPr>
      <w:r>
        <w:t>At RAN1 #87 and RAN1#NR-AH</w:t>
      </w:r>
      <w:r w:rsidR="00820A0D">
        <w:t>, t</w:t>
      </w:r>
      <w:r>
        <w:t xml:space="preserve">he followings were agreed </w:t>
      </w:r>
      <w:r w:rsidR="00820A0D">
        <w:t>on</w:t>
      </w:r>
      <w:r w:rsidR="007021FC">
        <w:t xml:space="preserve"> CSI-RS </w:t>
      </w:r>
      <w:r w:rsidR="00820A0D">
        <w:t>for</w:t>
      </w:r>
      <w:r w:rsidR="007021FC">
        <w:t xml:space="preserve"> beam management</w:t>
      </w:r>
      <w:r w:rsidR="00C43428">
        <w:t>:</w:t>
      </w:r>
    </w:p>
    <w:tbl>
      <w:tblPr>
        <w:tblStyle w:val="TableGrid"/>
        <w:tblW w:w="0" w:type="auto"/>
        <w:tblLook w:val="04A0" w:firstRow="1" w:lastRow="0" w:firstColumn="1" w:lastColumn="0" w:noHBand="0" w:noVBand="1"/>
      </w:tblPr>
      <w:tblGrid>
        <w:gridCol w:w="9629"/>
      </w:tblGrid>
      <w:tr w:rsidR="00820A0D" w:rsidRPr="0079597D" w14:paraId="74136470" w14:textId="77777777" w:rsidTr="00820A0D">
        <w:tc>
          <w:tcPr>
            <w:tcW w:w="9629" w:type="dxa"/>
          </w:tcPr>
          <w:p w14:paraId="4F14E73A" w14:textId="77777777" w:rsidR="00820A0D" w:rsidRPr="0079597D" w:rsidRDefault="00820A0D" w:rsidP="00820A0D">
            <w:pPr>
              <w:rPr>
                <w:rFonts w:eastAsia="MS Mincho"/>
                <w:b/>
                <w:sz w:val="18"/>
                <w:u w:val="single"/>
                <w:lang w:eastAsia="ja-JP"/>
              </w:rPr>
            </w:pPr>
            <w:r w:rsidRPr="008B6B03">
              <w:rPr>
                <w:rFonts w:eastAsia="MS Mincho"/>
                <w:b/>
                <w:sz w:val="18"/>
                <w:u w:val="single"/>
                <w:lang w:eastAsia="ja-JP"/>
              </w:rPr>
              <w:t>Agreements:</w:t>
            </w:r>
          </w:p>
          <w:p w14:paraId="6FF776BB" w14:textId="77777777" w:rsidR="00820A0D" w:rsidRPr="0079597D" w:rsidRDefault="00820A0D" w:rsidP="00820A0D">
            <w:pPr>
              <w:numPr>
                <w:ilvl w:val="0"/>
                <w:numId w:val="19"/>
              </w:numPr>
              <w:spacing w:after="0"/>
              <w:rPr>
                <w:rFonts w:eastAsia="MS Mincho"/>
                <w:sz w:val="18"/>
                <w:lang w:val="en-US" w:eastAsia="ja-JP"/>
              </w:rPr>
            </w:pPr>
            <w:r w:rsidRPr="0079597D">
              <w:rPr>
                <w:rFonts w:eastAsia="MS Mincho"/>
                <w:sz w:val="18"/>
                <w:lang w:val="en-US" w:eastAsia="ja-JP"/>
              </w:rPr>
              <w:t>CSI-RS supports the DL Tx beam sweeping and UE Rx beam sweeping</w:t>
            </w:r>
          </w:p>
          <w:p w14:paraId="0392DBE6" w14:textId="77777777" w:rsidR="00820A0D" w:rsidRPr="0079597D" w:rsidRDefault="00820A0D" w:rsidP="00820A0D">
            <w:pPr>
              <w:numPr>
                <w:ilvl w:val="0"/>
                <w:numId w:val="19"/>
              </w:numPr>
              <w:spacing w:after="0"/>
              <w:rPr>
                <w:rFonts w:eastAsia="MS Mincho"/>
                <w:sz w:val="18"/>
                <w:lang w:val="en-US" w:eastAsia="ja-JP"/>
              </w:rPr>
            </w:pPr>
            <w:r w:rsidRPr="0079597D">
              <w:rPr>
                <w:rFonts w:eastAsia="MS Mincho"/>
                <w:sz w:val="18"/>
                <w:lang w:eastAsia="ja-JP"/>
              </w:rPr>
              <w:t xml:space="preserve">NOTE: CSI-RS can be used in </w:t>
            </w:r>
            <w:r w:rsidRPr="0079597D">
              <w:rPr>
                <w:rFonts w:eastAsia="MS Mincho"/>
                <w:sz w:val="18"/>
                <w:lang w:val="en-US" w:eastAsia="ja-JP"/>
              </w:rPr>
              <w:t>P1, P2, P3</w:t>
            </w:r>
          </w:p>
          <w:p w14:paraId="340AB2B0" w14:textId="77777777" w:rsidR="00820A0D" w:rsidRPr="0079597D" w:rsidRDefault="00820A0D" w:rsidP="00820A0D">
            <w:pPr>
              <w:numPr>
                <w:ilvl w:val="0"/>
                <w:numId w:val="19"/>
              </w:numPr>
              <w:spacing w:after="0"/>
              <w:rPr>
                <w:rFonts w:eastAsia="MS Mincho"/>
                <w:sz w:val="18"/>
                <w:lang w:val="en-US" w:eastAsia="ja-JP"/>
              </w:rPr>
            </w:pPr>
            <w:r w:rsidRPr="0079597D">
              <w:rPr>
                <w:rFonts w:eastAsia="MS Mincho"/>
                <w:sz w:val="18"/>
                <w:lang w:val="en-US" w:eastAsia="ja-JP"/>
              </w:rPr>
              <w:t>NR CSI-RS supports the following mapping structure</w:t>
            </w:r>
          </w:p>
          <w:p w14:paraId="1975E341" w14:textId="77777777" w:rsidR="00820A0D" w:rsidRPr="0079597D" w:rsidRDefault="00820A0D" w:rsidP="00820A0D">
            <w:pPr>
              <w:numPr>
                <w:ilvl w:val="1"/>
                <w:numId w:val="19"/>
              </w:numPr>
              <w:spacing w:after="0"/>
              <w:rPr>
                <w:rFonts w:eastAsia="MS Mincho"/>
                <w:sz w:val="18"/>
                <w:lang w:val="en-US" w:eastAsia="ja-JP"/>
              </w:rPr>
            </w:pPr>
            <w:r w:rsidRPr="0079597D">
              <w:rPr>
                <w:rFonts w:eastAsia="MS Mincho"/>
                <w:i/>
                <w:iCs/>
                <w:sz w:val="18"/>
                <w:lang w:eastAsia="ja-JP"/>
              </w:rPr>
              <w:t>N</w:t>
            </w:r>
            <w:r w:rsidRPr="0079597D">
              <w:rPr>
                <w:rFonts w:eastAsia="MS Mincho"/>
                <w:sz w:val="18"/>
                <w:vertAlign w:val="subscript"/>
                <w:lang w:eastAsia="ja-JP"/>
              </w:rPr>
              <w:t>P</w:t>
            </w:r>
            <w:r w:rsidRPr="0079597D">
              <w:rPr>
                <w:rFonts w:eastAsia="MS Mincho"/>
                <w:sz w:val="18"/>
                <w:lang w:eastAsia="ja-JP"/>
              </w:rPr>
              <w:t xml:space="preserve"> CSI-RS port(s) can be mapped per (sub)time unit</w:t>
            </w:r>
          </w:p>
          <w:p w14:paraId="5A9BFBDE"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val="en-US" w:eastAsia="ja-JP"/>
              </w:rPr>
              <w:t>Across (sub)time units, same CSI-RS antenna ports can be mapped</w:t>
            </w:r>
          </w:p>
          <w:p w14:paraId="2D1A69E3"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val="en-US" w:eastAsia="ja-JP"/>
              </w:rPr>
              <w:t xml:space="preserve">Values of </w:t>
            </w:r>
            <w:r w:rsidRPr="0079597D">
              <w:rPr>
                <w:rFonts w:eastAsia="MS Mincho"/>
                <w:i/>
                <w:iCs/>
                <w:sz w:val="18"/>
                <w:lang w:eastAsia="ja-JP"/>
              </w:rPr>
              <w:t>N</w:t>
            </w:r>
            <w:r w:rsidRPr="0079597D">
              <w:rPr>
                <w:rFonts w:eastAsia="MS Mincho"/>
                <w:sz w:val="18"/>
                <w:vertAlign w:val="subscript"/>
                <w:lang w:eastAsia="ja-JP"/>
              </w:rPr>
              <w:t>P</w:t>
            </w:r>
            <w:r w:rsidRPr="0079597D">
              <w:rPr>
                <w:rFonts w:eastAsia="MS Mincho"/>
                <w:sz w:val="18"/>
                <w:lang w:val="en-US" w:eastAsia="ja-JP"/>
              </w:rPr>
              <w:t xml:space="preserve"> is FFS</w:t>
            </w:r>
          </w:p>
          <w:p w14:paraId="695CF511"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eastAsia="ja-JP"/>
              </w:rPr>
              <w:t xml:space="preserve">Here, “time unit” refers to </w:t>
            </w:r>
            <w:r w:rsidRPr="0079597D">
              <w:rPr>
                <w:rFonts w:eastAsia="MS Mincho"/>
                <w:i/>
                <w:iCs/>
                <w:sz w:val="18"/>
                <w:lang w:eastAsia="ja-JP"/>
              </w:rPr>
              <w:t>n&gt;=1</w:t>
            </w:r>
            <w:r w:rsidRPr="0079597D">
              <w:rPr>
                <w:rFonts w:eastAsia="MS Mincho"/>
                <w:sz w:val="18"/>
                <w:lang w:eastAsia="ja-JP"/>
              </w:rPr>
              <w:t xml:space="preserve"> OFDM symbols in a configured/reference numerology,  where the value of </w:t>
            </w:r>
            <w:r w:rsidRPr="0079597D">
              <w:rPr>
                <w:rFonts w:eastAsia="MS Mincho"/>
                <w:i/>
                <w:iCs/>
                <w:sz w:val="18"/>
                <w:lang w:eastAsia="ja-JP"/>
              </w:rPr>
              <w:t>n</w:t>
            </w:r>
            <w:r w:rsidRPr="0079597D">
              <w:rPr>
                <w:rFonts w:eastAsia="MS Mincho"/>
                <w:sz w:val="18"/>
                <w:lang w:eastAsia="ja-JP"/>
              </w:rPr>
              <w:t xml:space="preserve"> is FFS</w:t>
            </w:r>
          </w:p>
          <w:p w14:paraId="2E327195" w14:textId="77777777" w:rsidR="00820A0D" w:rsidRPr="0079597D" w:rsidRDefault="00820A0D" w:rsidP="00820A0D">
            <w:pPr>
              <w:numPr>
                <w:ilvl w:val="3"/>
                <w:numId w:val="19"/>
              </w:numPr>
              <w:spacing w:after="0"/>
              <w:rPr>
                <w:rFonts w:eastAsia="MS Mincho"/>
                <w:sz w:val="18"/>
                <w:lang w:val="en-US" w:eastAsia="ja-JP"/>
              </w:rPr>
            </w:pPr>
            <w:r w:rsidRPr="0079597D">
              <w:rPr>
                <w:rFonts w:eastAsia="MS Mincho"/>
                <w:sz w:val="18"/>
                <w:lang w:eastAsia="ja-JP"/>
              </w:rPr>
              <w:t>FFS whether OFDM symbols comprising a time unit is consecutive or not</w:t>
            </w:r>
          </w:p>
          <w:p w14:paraId="603C23E3"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eastAsia="ja-JP"/>
              </w:rPr>
              <w:t xml:space="preserve">FFS Port multiplexing method, e.g., FDM, TDM, CDM, any combinations </w:t>
            </w:r>
          </w:p>
          <w:p w14:paraId="7E39B598" w14:textId="77777777" w:rsidR="00820A0D" w:rsidRPr="0079597D" w:rsidRDefault="00820A0D" w:rsidP="00820A0D">
            <w:pPr>
              <w:numPr>
                <w:ilvl w:val="1"/>
                <w:numId w:val="19"/>
              </w:numPr>
              <w:spacing w:after="0"/>
              <w:rPr>
                <w:rFonts w:eastAsia="MS Mincho"/>
                <w:sz w:val="18"/>
                <w:lang w:val="en-US" w:eastAsia="ja-JP"/>
              </w:rPr>
            </w:pPr>
            <w:r w:rsidRPr="0079597D">
              <w:rPr>
                <w:rFonts w:eastAsia="MS Mincho"/>
                <w:sz w:val="18"/>
                <w:lang w:eastAsia="ja-JP"/>
              </w:rPr>
              <w:t>Each time unit can be partitioned into sub-time units</w:t>
            </w:r>
          </w:p>
          <w:p w14:paraId="06F88B46"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eastAsia="ja-JP"/>
              </w:rPr>
              <w:t>FFS Partitioning method, e.g., TDM, IFDMA, OFDM symbol-level partition with same/shorter OFDM symbol length(i.e. larger subcarrier spacing)  as/than the reference OFDM symbol length (subcarrier spacing), and other methods are not precluded</w:t>
            </w:r>
          </w:p>
          <w:p w14:paraId="0803A412" w14:textId="77777777" w:rsidR="00820A0D" w:rsidRPr="0079597D" w:rsidRDefault="00820A0D" w:rsidP="00820A0D">
            <w:pPr>
              <w:numPr>
                <w:ilvl w:val="1"/>
                <w:numId w:val="19"/>
              </w:numPr>
              <w:spacing w:after="0"/>
              <w:rPr>
                <w:rFonts w:eastAsia="MS Mincho"/>
                <w:sz w:val="18"/>
                <w:lang w:val="en-US" w:eastAsia="ja-JP"/>
              </w:rPr>
            </w:pPr>
            <w:r w:rsidRPr="0079597D">
              <w:rPr>
                <w:rFonts w:eastAsia="MS Mincho"/>
                <w:sz w:val="18"/>
                <w:lang w:eastAsia="ja-JP"/>
              </w:rPr>
              <w:t>This mapping structure can be used for supporting multiple panels/Tx chains</w:t>
            </w:r>
          </w:p>
          <w:p w14:paraId="0EB9FD64" w14:textId="77777777" w:rsidR="00820A0D" w:rsidRPr="0079597D" w:rsidRDefault="00820A0D" w:rsidP="00820A0D">
            <w:pPr>
              <w:numPr>
                <w:ilvl w:val="1"/>
                <w:numId w:val="19"/>
              </w:numPr>
              <w:spacing w:after="0"/>
              <w:rPr>
                <w:rFonts w:eastAsia="MS Mincho"/>
                <w:sz w:val="18"/>
                <w:lang w:val="en-US" w:eastAsia="ja-JP"/>
              </w:rPr>
            </w:pPr>
            <w:r w:rsidRPr="0079597D">
              <w:rPr>
                <w:rFonts w:eastAsia="MS Mincho"/>
                <w:bCs/>
                <w:sz w:val="18"/>
                <w:lang w:eastAsia="ja-JP"/>
              </w:rPr>
              <w:t xml:space="preserve">Options </w:t>
            </w:r>
            <w:r w:rsidRPr="0079597D">
              <w:rPr>
                <w:rFonts w:eastAsia="MS Mincho"/>
                <w:sz w:val="18"/>
                <w:lang w:eastAsia="ja-JP"/>
              </w:rPr>
              <w:t xml:space="preserve">to map CSI-RS for Tx and Rx beam sweeping </w:t>
            </w:r>
            <w:r w:rsidRPr="0079597D">
              <w:rPr>
                <w:rFonts w:eastAsia="MS Mincho"/>
                <w:bCs/>
                <w:sz w:val="18"/>
                <w:lang w:eastAsia="ja-JP"/>
              </w:rPr>
              <w:t>for further study</w:t>
            </w:r>
          </w:p>
          <w:p w14:paraId="103A974F"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eastAsia="ja-JP"/>
              </w:rPr>
              <w:t xml:space="preserve">Option 1: </w:t>
            </w:r>
          </w:p>
          <w:p w14:paraId="32CB6B18" w14:textId="77777777" w:rsidR="00820A0D" w:rsidRPr="0079597D" w:rsidRDefault="00820A0D" w:rsidP="00820A0D">
            <w:pPr>
              <w:numPr>
                <w:ilvl w:val="3"/>
                <w:numId w:val="19"/>
              </w:numPr>
              <w:spacing w:after="0"/>
              <w:rPr>
                <w:rFonts w:eastAsia="MS Mincho"/>
                <w:sz w:val="18"/>
                <w:lang w:val="en-US" w:eastAsia="ja-JP"/>
              </w:rPr>
            </w:pPr>
            <w:r w:rsidRPr="0079597D">
              <w:rPr>
                <w:rFonts w:eastAsia="MS Mincho"/>
                <w:sz w:val="18"/>
                <w:lang w:eastAsia="ja-JP"/>
              </w:rPr>
              <w:t>Tx beam(s) are same across sub-time units within each time unit</w:t>
            </w:r>
          </w:p>
          <w:p w14:paraId="40D856CE" w14:textId="77777777" w:rsidR="00820A0D" w:rsidRPr="0079597D" w:rsidRDefault="00820A0D" w:rsidP="00820A0D">
            <w:pPr>
              <w:numPr>
                <w:ilvl w:val="3"/>
                <w:numId w:val="19"/>
              </w:numPr>
              <w:spacing w:after="0"/>
              <w:rPr>
                <w:rFonts w:eastAsia="MS Mincho"/>
                <w:sz w:val="18"/>
                <w:lang w:val="en-US" w:eastAsia="ja-JP"/>
              </w:rPr>
            </w:pPr>
            <w:r w:rsidRPr="0079597D">
              <w:rPr>
                <w:rFonts w:eastAsia="MS Mincho"/>
                <w:sz w:val="18"/>
                <w:lang w:eastAsia="ja-JP"/>
              </w:rPr>
              <w:t>Tx beam(s) are different across time units</w:t>
            </w:r>
          </w:p>
          <w:p w14:paraId="4686E391"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eastAsia="ja-JP"/>
              </w:rPr>
              <w:t>Option 2:</w:t>
            </w:r>
          </w:p>
          <w:p w14:paraId="3FD51D7F" w14:textId="77777777" w:rsidR="00820A0D" w:rsidRPr="0079597D" w:rsidRDefault="00820A0D" w:rsidP="00820A0D">
            <w:pPr>
              <w:numPr>
                <w:ilvl w:val="3"/>
                <w:numId w:val="19"/>
              </w:numPr>
              <w:spacing w:after="0"/>
              <w:rPr>
                <w:rFonts w:eastAsia="MS Mincho"/>
                <w:sz w:val="18"/>
                <w:lang w:val="en-US" w:eastAsia="ja-JP"/>
              </w:rPr>
            </w:pPr>
            <w:r w:rsidRPr="0079597D">
              <w:rPr>
                <w:rFonts w:eastAsia="MS Mincho"/>
                <w:sz w:val="18"/>
                <w:lang w:eastAsia="ja-JP"/>
              </w:rPr>
              <w:t>Tx beam(s) are different across sub-time units within each time unit</w:t>
            </w:r>
          </w:p>
          <w:p w14:paraId="6DD97996" w14:textId="77777777" w:rsidR="00820A0D" w:rsidRPr="0079597D" w:rsidRDefault="00820A0D" w:rsidP="00820A0D">
            <w:pPr>
              <w:numPr>
                <w:ilvl w:val="3"/>
                <w:numId w:val="19"/>
              </w:numPr>
              <w:spacing w:after="0"/>
              <w:rPr>
                <w:rFonts w:eastAsia="MS Mincho"/>
                <w:sz w:val="18"/>
                <w:lang w:val="en-US" w:eastAsia="ja-JP"/>
              </w:rPr>
            </w:pPr>
            <w:r w:rsidRPr="0079597D">
              <w:rPr>
                <w:rFonts w:eastAsia="MS Mincho"/>
                <w:sz w:val="18"/>
                <w:lang w:eastAsia="ja-JP"/>
              </w:rPr>
              <w:t>Tx beam(s) are same across time units</w:t>
            </w:r>
          </w:p>
          <w:p w14:paraId="4B1A5146"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eastAsia="ja-JP"/>
              </w:rPr>
              <w:t>Option 3: combination of Alt1 and Alt2:</w:t>
            </w:r>
          </w:p>
          <w:p w14:paraId="4BACC5EB" w14:textId="77777777" w:rsidR="00820A0D" w:rsidRPr="0079597D" w:rsidRDefault="00820A0D" w:rsidP="00820A0D">
            <w:pPr>
              <w:numPr>
                <w:ilvl w:val="3"/>
                <w:numId w:val="19"/>
              </w:numPr>
              <w:spacing w:after="0"/>
              <w:rPr>
                <w:rFonts w:eastAsia="MS Mincho"/>
                <w:sz w:val="18"/>
                <w:lang w:val="en-US" w:eastAsia="ja-JP"/>
              </w:rPr>
            </w:pPr>
            <w:r w:rsidRPr="0079597D">
              <w:rPr>
                <w:rFonts w:eastAsia="MS Mincho"/>
                <w:sz w:val="18"/>
                <w:lang w:eastAsia="ja-JP"/>
              </w:rPr>
              <w:t>Within one time unit, Tx beam(s) are same across sub-time units.</w:t>
            </w:r>
          </w:p>
          <w:p w14:paraId="3E3199E5" w14:textId="77777777" w:rsidR="00820A0D" w:rsidRPr="0079597D" w:rsidRDefault="00820A0D" w:rsidP="00820A0D">
            <w:pPr>
              <w:numPr>
                <w:ilvl w:val="3"/>
                <w:numId w:val="19"/>
              </w:numPr>
              <w:spacing w:after="0"/>
              <w:rPr>
                <w:rFonts w:eastAsia="MS Mincho"/>
                <w:sz w:val="18"/>
                <w:lang w:val="en-US" w:eastAsia="ja-JP"/>
              </w:rPr>
            </w:pPr>
            <w:r w:rsidRPr="0079597D">
              <w:rPr>
                <w:rFonts w:eastAsia="MS Mincho"/>
                <w:sz w:val="18"/>
                <w:lang w:eastAsia="ja-JP"/>
              </w:rPr>
              <w:t>Within another time unit, Tx beam(s) are different across sub-time units.</w:t>
            </w:r>
          </w:p>
          <w:p w14:paraId="0FE9B1A6" w14:textId="77777777" w:rsidR="00820A0D" w:rsidRPr="0079597D" w:rsidRDefault="00820A0D" w:rsidP="00820A0D">
            <w:pPr>
              <w:numPr>
                <w:ilvl w:val="3"/>
                <w:numId w:val="19"/>
              </w:numPr>
              <w:spacing w:after="0"/>
              <w:rPr>
                <w:rFonts w:eastAsia="MS Mincho"/>
                <w:sz w:val="18"/>
                <w:lang w:val="en-US" w:eastAsia="ja-JP"/>
              </w:rPr>
            </w:pPr>
            <w:r w:rsidRPr="0079597D">
              <w:rPr>
                <w:rFonts w:eastAsia="MS Mincho"/>
                <w:sz w:val="18"/>
                <w:lang w:eastAsia="ja-JP"/>
              </w:rPr>
              <w:t>FFS combination of the different time units in terms of e.g., number and periodicity</w:t>
            </w:r>
          </w:p>
          <w:p w14:paraId="1350DD69"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val="en-US" w:eastAsia="ja-JP"/>
              </w:rPr>
              <w:t>Note that only Tx sweeping or Rx sweeping is also a possibility</w:t>
            </w:r>
          </w:p>
          <w:p w14:paraId="204AD026"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eastAsia="ja-JP"/>
              </w:rPr>
              <w:t>Other options are not precluded.</w:t>
            </w:r>
          </w:p>
          <w:p w14:paraId="712014D3" w14:textId="77777777" w:rsidR="00820A0D" w:rsidRPr="0079597D" w:rsidRDefault="00820A0D" w:rsidP="00820A0D">
            <w:pPr>
              <w:numPr>
                <w:ilvl w:val="2"/>
                <w:numId w:val="19"/>
              </w:numPr>
              <w:spacing w:after="0"/>
              <w:rPr>
                <w:rFonts w:eastAsia="MS Mincho"/>
                <w:sz w:val="18"/>
                <w:lang w:val="en-US" w:eastAsia="ja-JP"/>
              </w:rPr>
            </w:pPr>
            <w:r w:rsidRPr="0079597D">
              <w:rPr>
                <w:rFonts w:eastAsia="MS Mincho"/>
                <w:sz w:val="18"/>
                <w:lang w:eastAsia="ja-JP"/>
              </w:rPr>
              <w:t>FFS: how to capture “same beam” and “different beam” in spec</w:t>
            </w:r>
          </w:p>
          <w:p w14:paraId="6B80A196" w14:textId="77777777" w:rsidR="00820A0D" w:rsidRPr="008B6B03" w:rsidRDefault="00820A0D" w:rsidP="00820A0D">
            <w:pPr>
              <w:numPr>
                <w:ilvl w:val="0"/>
                <w:numId w:val="19"/>
              </w:numPr>
              <w:spacing w:after="0"/>
              <w:rPr>
                <w:sz w:val="18"/>
                <w:lang w:val="en-US"/>
              </w:rPr>
            </w:pPr>
            <w:r w:rsidRPr="0079597D">
              <w:rPr>
                <w:rFonts w:eastAsia="MS Mincho"/>
                <w:sz w:val="18"/>
                <w:lang w:eastAsia="ja-JP"/>
              </w:rPr>
              <w:t xml:space="preserve">FFS: Whether </w:t>
            </w:r>
            <w:r w:rsidRPr="0079597D">
              <w:rPr>
                <w:rFonts w:eastAsia="MS Mincho"/>
                <w:sz w:val="18"/>
                <w:lang w:val="en-US" w:eastAsia="ja-JP"/>
              </w:rPr>
              <w:t xml:space="preserve">the above mapping structure </w:t>
            </w:r>
            <w:r w:rsidRPr="0079597D">
              <w:rPr>
                <w:rFonts w:eastAsia="MS Mincho"/>
                <w:sz w:val="18"/>
                <w:lang w:eastAsia="ja-JP"/>
              </w:rPr>
              <w:t>is configured with one or multiple CSI-RS resource configurations</w:t>
            </w:r>
          </w:p>
          <w:p w14:paraId="40C3DA8C" w14:textId="77777777" w:rsidR="008B6B03" w:rsidRDefault="008B6B03" w:rsidP="008B6B03">
            <w:pPr>
              <w:spacing w:after="0"/>
              <w:rPr>
                <w:rFonts w:eastAsia="MS Mincho"/>
                <w:sz w:val="18"/>
                <w:lang w:eastAsia="ja-JP"/>
              </w:rPr>
            </w:pPr>
          </w:p>
          <w:p w14:paraId="7F3197AB" w14:textId="77777777" w:rsidR="008B6B03" w:rsidRPr="00ED118B" w:rsidRDefault="008B6B03" w:rsidP="008B6B03">
            <w:pPr>
              <w:tabs>
                <w:tab w:val="left" w:pos="1290"/>
              </w:tabs>
              <w:rPr>
                <w:rFonts w:eastAsia="MS Mincho"/>
                <w:b/>
                <w:u w:val="single"/>
                <w:lang w:val="en-US" w:eastAsia="ja-JP"/>
              </w:rPr>
            </w:pPr>
            <w:r w:rsidRPr="00ED118B">
              <w:rPr>
                <w:rFonts w:eastAsia="MS Mincho"/>
                <w:b/>
                <w:u w:val="single"/>
                <w:lang w:val="en-US" w:eastAsia="ja-JP"/>
              </w:rPr>
              <w:t>Agreements:</w:t>
            </w:r>
          </w:p>
          <w:p w14:paraId="2C947DDF" w14:textId="77777777" w:rsidR="008B6B03" w:rsidRPr="0023733D" w:rsidRDefault="008B6B03" w:rsidP="008B6B03">
            <w:pPr>
              <w:numPr>
                <w:ilvl w:val="0"/>
                <w:numId w:val="22"/>
              </w:numPr>
              <w:spacing w:after="0"/>
              <w:rPr>
                <w:rFonts w:eastAsia="MS Mincho"/>
                <w:lang w:val="en-US" w:eastAsia="ja-JP"/>
              </w:rPr>
            </w:pPr>
            <w:r w:rsidRPr="0023733D">
              <w:rPr>
                <w:rFonts w:eastAsia="MS Mincho"/>
                <w:lang w:val="en-US" w:eastAsia="ja-JP"/>
              </w:rPr>
              <w:t>Beam management overhead and latency are to be considered during the CSI-RS design for NR beam management, considering the following possible candidate solutions:</w:t>
            </w:r>
          </w:p>
          <w:p w14:paraId="57ADAC80" w14:textId="77777777" w:rsidR="008B6B03" w:rsidRPr="0023733D" w:rsidRDefault="008B6B03" w:rsidP="008B6B03">
            <w:pPr>
              <w:numPr>
                <w:ilvl w:val="1"/>
                <w:numId w:val="22"/>
              </w:numPr>
              <w:spacing w:after="0"/>
              <w:rPr>
                <w:rFonts w:eastAsia="MS Mincho"/>
                <w:lang w:val="en-US" w:eastAsia="ja-JP"/>
              </w:rPr>
            </w:pPr>
            <w:r w:rsidRPr="0023733D">
              <w:rPr>
                <w:rFonts w:eastAsia="MS Mincho"/>
                <w:lang w:val="en-US" w:eastAsia="ja-JP"/>
              </w:rPr>
              <w:t>Opt1. IFDMA</w:t>
            </w:r>
          </w:p>
          <w:p w14:paraId="3CBF9832" w14:textId="77777777" w:rsidR="008B6B03" w:rsidRPr="0023733D" w:rsidRDefault="008B6B03" w:rsidP="008B6B03">
            <w:pPr>
              <w:numPr>
                <w:ilvl w:val="1"/>
                <w:numId w:val="22"/>
              </w:numPr>
              <w:spacing w:after="0"/>
              <w:rPr>
                <w:rFonts w:eastAsia="MS Mincho"/>
                <w:lang w:val="en-US" w:eastAsia="ja-JP"/>
              </w:rPr>
            </w:pPr>
            <w:r w:rsidRPr="0023733D">
              <w:rPr>
                <w:rFonts w:eastAsia="MS Mincho"/>
                <w:lang w:val="en-US" w:eastAsia="ja-JP"/>
              </w:rPr>
              <w:t>Opt2. Larger subcarrier spacing</w:t>
            </w:r>
          </w:p>
          <w:p w14:paraId="1D3E8D02" w14:textId="77777777" w:rsidR="008B6B03" w:rsidRPr="0023733D" w:rsidRDefault="008B6B03" w:rsidP="008B6B03">
            <w:pPr>
              <w:numPr>
                <w:ilvl w:val="1"/>
                <w:numId w:val="22"/>
              </w:numPr>
              <w:spacing w:after="0"/>
              <w:rPr>
                <w:rFonts w:eastAsia="MS Mincho"/>
                <w:lang w:val="en-US" w:eastAsia="ja-JP"/>
              </w:rPr>
            </w:pPr>
            <w:r w:rsidRPr="0023733D">
              <w:rPr>
                <w:rFonts w:eastAsia="MS Mincho"/>
                <w:lang w:val="en-US" w:eastAsia="ja-JP"/>
              </w:rPr>
              <w:t>Other solutions are not precluded</w:t>
            </w:r>
          </w:p>
          <w:p w14:paraId="03B44D36" w14:textId="77777777" w:rsidR="008B6B03" w:rsidRPr="0023733D" w:rsidRDefault="008B6B03" w:rsidP="008B6B03">
            <w:pPr>
              <w:numPr>
                <w:ilvl w:val="1"/>
                <w:numId w:val="22"/>
              </w:numPr>
              <w:spacing w:after="0"/>
              <w:rPr>
                <w:rFonts w:eastAsia="MS Mincho"/>
                <w:lang w:val="en-US" w:eastAsia="ja-JP"/>
              </w:rPr>
            </w:pPr>
            <w:r w:rsidRPr="0023733D">
              <w:rPr>
                <w:rFonts w:eastAsia="MS Mincho"/>
                <w:lang w:val="en-US" w:eastAsia="ja-JP"/>
              </w:rPr>
              <w:t>FFS: whether the above structure should be utilized for P-1 and/or P-2 and/or P-3.</w:t>
            </w:r>
          </w:p>
          <w:p w14:paraId="3702CF09" w14:textId="77777777" w:rsidR="008B6B03" w:rsidRPr="0023733D" w:rsidRDefault="008B6B03" w:rsidP="008B6B03">
            <w:pPr>
              <w:numPr>
                <w:ilvl w:val="0"/>
                <w:numId w:val="22"/>
              </w:numPr>
              <w:spacing w:after="0"/>
              <w:rPr>
                <w:rFonts w:eastAsia="MS Mincho"/>
                <w:lang w:val="en-US" w:eastAsia="ja-JP"/>
              </w:rPr>
            </w:pPr>
            <w:r w:rsidRPr="0023733D">
              <w:rPr>
                <w:rFonts w:eastAsia="MS Mincho"/>
                <w:lang w:val="en-US" w:eastAsia="ja-JP"/>
              </w:rPr>
              <w:t>Other aspects considered during the CSI-RS design for NR beam management include, e.g. CSI-RS multiplexing, UE beam switch latency and UE implementation complexity (e.g. AGC training time), coverage of CSI-RS, etc.</w:t>
            </w:r>
          </w:p>
          <w:p w14:paraId="01CD4B83" w14:textId="77777777" w:rsidR="008B6B03" w:rsidRPr="0023733D" w:rsidRDefault="008B6B03" w:rsidP="008B6B03">
            <w:pPr>
              <w:numPr>
                <w:ilvl w:val="0"/>
                <w:numId w:val="22"/>
              </w:numPr>
              <w:spacing w:after="0"/>
              <w:rPr>
                <w:rFonts w:eastAsia="MS Mincho"/>
                <w:lang w:val="en-US" w:eastAsia="ja-JP"/>
              </w:rPr>
            </w:pPr>
            <w:r w:rsidRPr="0023733D">
              <w:rPr>
                <w:rFonts w:eastAsia="MS Mincho"/>
                <w:lang w:val="en-US" w:eastAsia="ja-JP"/>
              </w:rPr>
              <w:t>Note that it does not imply prioritizing different aspects in CSI-RS design</w:t>
            </w:r>
          </w:p>
          <w:p w14:paraId="5BF8D515" w14:textId="02866E74" w:rsidR="008B6B03" w:rsidRPr="0079597D" w:rsidRDefault="008B6B03" w:rsidP="008B6B03">
            <w:pPr>
              <w:spacing w:after="0"/>
              <w:rPr>
                <w:sz w:val="18"/>
                <w:lang w:val="en-US"/>
              </w:rPr>
            </w:pPr>
          </w:p>
        </w:tc>
      </w:tr>
    </w:tbl>
    <w:p w14:paraId="0D2C866C" w14:textId="77777777" w:rsidR="00820A0D" w:rsidRDefault="00820A0D" w:rsidP="00FE5E3A">
      <w:pPr>
        <w:pStyle w:val="Style1"/>
      </w:pPr>
    </w:p>
    <w:p w14:paraId="1E019F51" w14:textId="6FE5A3DD" w:rsidR="001D4F6C" w:rsidRPr="00820A0D" w:rsidRDefault="001D4F6C" w:rsidP="00820A0D">
      <w:pPr>
        <w:pStyle w:val="Style1"/>
      </w:pPr>
      <w:r w:rsidRPr="00820A0D">
        <w:lastRenderedPageBreak/>
        <w:t xml:space="preserve">In this contribution, we present our </w:t>
      </w:r>
      <w:r w:rsidR="00EB0D08" w:rsidRPr="00820A0D">
        <w:t>views</w:t>
      </w:r>
      <w:r w:rsidRPr="00820A0D">
        <w:t xml:space="preserve"> </w:t>
      </w:r>
      <w:r w:rsidR="00075052" w:rsidRPr="00820A0D">
        <w:t xml:space="preserve">on the </w:t>
      </w:r>
      <w:r w:rsidR="00EB753F">
        <w:t xml:space="preserve">considerations </w:t>
      </w:r>
      <w:r w:rsidR="00FA0A2F">
        <w:t>of</w:t>
      </w:r>
      <w:r w:rsidR="00EB753F">
        <w:t xml:space="preserve"> the </w:t>
      </w:r>
      <w:r w:rsidR="00A8679C" w:rsidRPr="00820A0D">
        <w:t>design</w:t>
      </w:r>
      <w:r w:rsidR="00D46D55" w:rsidRPr="00820A0D">
        <w:t xml:space="preserve"> and configuration</w:t>
      </w:r>
      <w:r w:rsidR="00A8679C" w:rsidRPr="00820A0D">
        <w:t xml:space="preserve"> of CSI-RS for </w:t>
      </w:r>
      <w:r w:rsidR="00094CF7" w:rsidRPr="00820A0D">
        <w:t>beam management</w:t>
      </w:r>
      <w:r w:rsidR="00681A00" w:rsidRPr="00820A0D">
        <w:t>.</w:t>
      </w:r>
      <w:r w:rsidR="00905EE6">
        <w:t xml:space="preserve"> In the following discussion, the CSI-RS for beam management would be referred to as B-CSI-RS</w:t>
      </w:r>
      <w:r w:rsidR="00850030">
        <w:t xml:space="preserve"> (beam management CSI-RS)</w:t>
      </w:r>
      <w:r w:rsidR="00905EE6">
        <w:t>.</w:t>
      </w:r>
    </w:p>
    <w:p w14:paraId="12A7F159" w14:textId="691DB792" w:rsidR="00681A00" w:rsidRDefault="008B394F" w:rsidP="00E57A94">
      <w:pPr>
        <w:pStyle w:val="Heading1"/>
        <w:tabs>
          <w:tab w:val="num" w:pos="0"/>
        </w:tabs>
        <w:ind w:left="799" w:hanging="799"/>
      </w:pPr>
      <w:r>
        <w:t>Time unit and sub-time unit</w:t>
      </w:r>
      <w:r w:rsidR="00905EE6">
        <w:t xml:space="preserve"> </w:t>
      </w:r>
      <w:r w:rsidR="00051D58">
        <w:t xml:space="preserve">partition </w:t>
      </w:r>
      <w:r w:rsidR="00905EE6">
        <w:t xml:space="preserve">in </w:t>
      </w:r>
      <w:r w:rsidR="00A653E0">
        <w:t xml:space="preserve">B-CSI-RS </w:t>
      </w:r>
    </w:p>
    <w:p w14:paraId="1B2A8087" w14:textId="0BE6609C" w:rsidR="00267FE7" w:rsidRDefault="00A653E0" w:rsidP="00681A00">
      <w:pPr>
        <w:pStyle w:val="Style1"/>
        <w:rPr>
          <w:lang w:eastAsia="ko-KR"/>
        </w:rPr>
      </w:pPr>
      <w:r>
        <w:rPr>
          <w:lang w:eastAsia="ko-KR"/>
        </w:rPr>
        <w:t>B-CSI-RS has the mapping structure of time unit and sub-time unit to support the Tx beam sweeping and Rx beam sweeping</w:t>
      </w:r>
      <w:r w:rsidR="00095A2F">
        <w:rPr>
          <w:lang w:eastAsia="ko-KR"/>
        </w:rPr>
        <w:t>, as in the agreement in RAN1 #87[2]</w:t>
      </w:r>
      <w:r>
        <w:rPr>
          <w:lang w:eastAsia="ko-KR"/>
        </w:rPr>
        <w:t>.</w:t>
      </w:r>
      <w:r w:rsidR="00051D58">
        <w:rPr>
          <w:lang w:eastAsia="ko-KR"/>
        </w:rPr>
        <w:t xml:space="preserve"> The following options can be considered to support time unit and sub-time unit partition for B-CSI-RS.</w:t>
      </w:r>
      <w:r w:rsidR="00267FE7">
        <w:rPr>
          <w:lang w:eastAsia="ko-KR"/>
        </w:rPr>
        <w:t xml:space="preserve"> Here the numerology of OFDM symbols used for normal downlink data transmission is referred to as the reference OFDM symbol.</w:t>
      </w:r>
    </w:p>
    <w:p w14:paraId="66C694EA" w14:textId="78628467" w:rsidR="00C71285" w:rsidRDefault="00C71285" w:rsidP="00681A00">
      <w:pPr>
        <w:pStyle w:val="Style1"/>
        <w:rPr>
          <w:lang w:eastAsia="ko-KR"/>
        </w:rPr>
      </w:pPr>
      <w:r w:rsidRPr="00C71285">
        <w:rPr>
          <w:b/>
          <w:u w:val="single"/>
          <w:lang w:eastAsia="ko-KR"/>
        </w:rPr>
        <w:t>Method 1</w:t>
      </w:r>
      <w:r w:rsidR="00153618">
        <w:rPr>
          <w:b/>
          <w:u w:val="single"/>
          <w:lang w:eastAsia="ko-KR"/>
        </w:rPr>
        <w:t>:</w:t>
      </w:r>
      <w:r>
        <w:rPr>
          <w:lang w:eastAsia="ko-KR"/>
        </w:rPr>
        <w:t xml:space="preserve"> </w:t>
      </w:r>
      <w:r w:rsidR="00095A2F">
        <w:rPr>
          <w:lang w:eastAsia="ko-KR"/>
        </w:rPr>
        <w:t xml:space="preserve">one sub-time unit is one OFDM symbol and </w:t>
      </w:r>
      <w:r>
        <w:rPr>
          <w:lang w:eastAsia="ko-KR"/>
        </w:rPr>
        <w:t xml:space="preserve">one time unit comprises </w:t>
      </w:r>
      <w:r w:rsidRPr="00C71285">
        <w:rPr>
          <w:b/>
          <w:i/>
          <w:lang w:eastAsia="ko-KR"/>
        </w:rPr>
        <w:t>R</w:t>
      </w:r>
      <w:r>
        <w:rPr>
          <w:lang w:eastAsia="ko-KR"/>
        </w:rPr>
        <w:t xml:space="preserve"> </w:t>
      </w:r>
      <w:r w:rsidR="00267FE7">
        <w:rPr>
          <w:lang w:eastAsia="ko-KR"/>
        </w:rPr>
        <w:t xml:space="preserve">reference </w:t>
      </w:r>
      <w:r>
        <w:rPr>
          <w:lang w:eastAsia="ko-KR"/>
        </w:rPr>
        <w:t xml:space="preserve">OFDM symbols. </w:t>
      </w:r>
      <w:r w:rsidR="00267FE7">
        <w:rPr>
          <w:lang w:eastAsia="ko-KR"/>
        </w:rPr>
        <w:t xml:space="preserve">The disadvantage of this method is that overhead of B-CSI-RS is large. To support the beam sweeping with </w:t>
      </w:r>
      <w:r w:rsidR="00267FE7" w:rsidRPr="00267FE7">
        <w:rPr>
          <w:b/>
          <w:i/>
          <w:lang w:eastAsia="ko-KR"/>
        </w:rPr>
        <w:t>N</w:t>
      </w:r>
      <w:r w:rsidR="00267FE7" w:rsidRPr="00267FE7">
        <w:rPr>
          <w:b/>
          <w:i/>
          <w:vertAlign w:val="subscript"/>
          <w:lang w:eastAsia="ko-KR"/>
        </w:rPr>
        <w:t>T</w:t>
      </w:r>
      <w:r w:rsidR="00267FE7">
        <w:rPr>
          <w:lang w:eastAsia="ko-KR"/>
        </w:rPr>
        <w:t xml:space="preserve"> Tx beams and </w:t>
      </w:r>
      <w:r w:rsidR="00267FE7" w:rsidRPr="00267FE7">
        <w:rPr>
          <w:b/>
          <w:i/>
          <w:lang w:eastAsia="ko-KR"/>
        </w:rPr>
        <w:t>N</w:t>
      </w:r>
      <w:r w:rsidR="00267FE7" w:rsidRPr="00267FE7">
        <w:rPr>
          <w:b/>
          <w:i/>
          <w:vertAlign w:val="subscript"/>
          <w:lang w:eastAsia="ko-KR"/>
        </w:rPr>
        <w:t>R</w:t>
      </w:r>
      <w:r w:rsidR="00267FE7">
        <w:rPr>
          <w:lang w:eastAsia="ko-KR"/>
        </w:rPr>
        <w:t xml:space="preserve"> Rx beams, we need </w:t>
      </w:r>
      <w:r w:rsidR="00267FE7" w:rsidRPr="00267FE7">
        <w:rPr>
          <w:b/>
          <w:i/>
          <w:lang w:eastAsia="ko-KR"/>
        </w:rPr>
        <w:t>N</w:t>
      </w:r>
      <w:r w:rsidR="00267FE7" w:rsidRPr="00267FE7">
        <w:rPr>
          <w:b/>
          <w:i/>
          <w:vertAlign w:val="subscript"/>
          <w:lang w:eastAsia="ko-KR"/>
        </w:rPr>
        <w:t>T</w:t>
      </w:r>
      <w:r w:rsidR="00267FE7">
        <w:rPr>
          <w:rFonts w:cs="Times New Roman"/>
          <w:lang w:eastAsia="ko-KR"/>
        </w:rPr>
        <w:t>×</w:t>
      </w:r>
      <w:r w:rsidR="00267FE7" w:rsidRPr="00267FE7">
        <w:rPr>
          <w:b/>
          <w:i/>
          <w:lang w:eastAsia="ko-KR"/>
        </w:rPr>
        <w:t>N</w:t>
      </w:r>
      <w:r w:rsidR="00267FE7" w:rsidRPr="00267FE7">
        <w:rPr>
          <w:b/>
          <w:i/>
          <w:vertAlign w:val="subscript"/>
          <w:lang w:eastAsia="ko-KR"/>
        </w:rPr>
        <w:t>R</w:t>
      </w:r>
      <w:r w:rsidR="00267FE7">
        <w:rPr>
          <w:lang w:eastAsia="ko-KR"/>
        </w:rPr>
        <w:t xml:space="preserve"> OFDM symbols. Since beam sweeping is applied on those OFDM symbols, the unused REs are generally not available for normal data transmission. Multiplexing the B-CSI-RS configured to multiple UEs on the same set of OFDM symbol would be one way to utilize the time-frequency resource efficiently. </w:t>
      </w:r>
    </w:p>
    <w:p w14:paraId="3418489C" w14:textId="4CB02748" w:rsidR="00051D58" w:rsidRDefault="004176A4" w:rsidP="00681A00">
      <w:pPr>
        <w:pStyle w:val="Style1"/>
        <w:rPr>
          <w:lang w:eastAsia="ko-KR"/>
        </w:rPr>
      </w:pPr>
      <w:r w:rsidRPr="00267FE7">
        <w:rPr>
          <w:b/>
          <w:u w:val="single"/>
          <w:lang w:eastAsia="ko-KR"/>
        </w:rPr>
        <w:t>Method</w:t>
      </w:r>
      <w:r w:rsidR="00C71285" w:rsidRPr="00267FE7">
        <w:rPr>
          <w:b/>
          <w:u w:val="single"/>
          <w:lang w:eastAsia="ko-KR"/>
        </w:rPr>
        <w:t xml:space="preserve"> 2</w:t>
      </w:r>
      <w:r w:rsidR="00153618">
        <w:rPr>
          <w:b/>
          <w:u w:val="single"/>
          <w:lang w:eastAsia="ko-KR"/>
        </w:rPr>
        <w:t>:</w:t>
      </w:r>
      <w:r w:rsidR="00051D58">
        <w:rPr>
          <w:lang w:eastAsia="ko-KR"/>
        </w:rPr>
        <w:t xml:space="preserve"> </w:t>
      </w:r>
      <w:r w:rsidR="00153618">
        <w:rPr>
          <w:lang w:eastAsia="ko-KR"/>
        </w:rPr>
        <w:t>m</w:t>
      </w:r>
      <w:r w:rsidR="00051D58">
        <w:rPr>
          <w:lang w:eastAsia="ko-KR"/>
        </w:rPr>
        <w:t>ap</w:t>
      </w:r>
      <w:r w:rsidR="00153618">
        <w:rPr>
          <w:lang w:eastAsia="ko-KR"/>
        </w:rPr>
        <w:t>ping</w:t>
      </w:r>
      <w:r w:rsidR="00051D58">
        <w:rPr>
          <w:lang w:eastAsia="ko-KR"/>
        </w:rPr>
        <w:t xml:space="preserve"> the B-CSI-RS signal</w:t>
      </w:r>
      <w:r w:rsidR="0045007F">
        <w:rPr>
          <w:lang w:eastAsia="ko-KR"/>
        </w:rPr>
        <w:t>s</w:t>
      </w:r>
      <w:r w:rsidR="00051D58">
        <w:rPr>
          <w:lang w:eastAsia="ko-KR"/>
        </w:rPr>
        <w:t xml:space="preserve"> on every </w:t>
      </w:r>
      <w:r w:rsidR="00051D58" w:rsidRPr="00051D58">
        <w:rPr>
          <w:b/>
          <w:i/>
          <w:lang w:eastAsia="ko-KR"/>
        </w:rPr>
        <w:t>R</w:t>
      </w:r>
      <w:r w:rsidR="00051D58">
        <w:rPr>
          <w:lang w:eastAsia="ko-KR"/>
        </w:rPr>
        <w:t xml:space="preserve"> REs in frequency domain. In this </w:t>
      </w:r>
      <w:r w:rsidR="0045007F">
        <w:rPr>
          <w:lang w:eastAsia="ko-KR"/>
        </w:rPr>
        <w:t>manner</w:t>
      </w:r>
      <w:r w:rsidR="00051D58">
        <w:rPr>
          <w:lang w:eastAsia="ko-KR"/>
        </w:rPr>
        <w:t xml:space="preserve">, each OFDM symbol has </w:t>
      </w:r>
      <w:r w:rsidR="00051D58" w:rsidRPr="00051D58">
        <w:rPr>
          <w:b/>
          <w:i/>
          <w:lang w:eastAsia="ko-KR"/>
        </w:rPr>
        <w:t>R</w:t>
      </w:r>
      <w:r w:rsidR="00051D58">
        <w:rPr>
          <w:lang w:eastAsia="ko-KR"/>
        </w:rPr>
        <w:t xml:space="preserve"> time repetitions in time domain.</w:t>
      </w:r>
      <w:r w:rsidR="00311E23">
        <w:rPr>
          <w:lang w:eastAsia="ko-KR"/>
        </w:rPr>
        <w:t xml:space="preserve"> An example is shown in Figure 1</w:t>
      </w:r>
      <w:r w:rsidR="00C42F94">
        <w:rPr>
          <w:lang w:eastAsia="ko-KR"/>
        </w:rPr>
        <w:t>a</w:t>
      </w:r>
      <w:r w:rsidR="00311E23">
        <w:rPr>
          <w:lang w:eastAsia="ko-KR"/>
        </w:rPr>
        <w:t xml:space="preserve">. In this example, the B-CSI-RS is mapped every </w:t>
      </w:r>
      <w:r w:rsidR="00FA0A2F" w:rsidRPr="00FA0A2F">
        <w:rPr>
          <w:b/>
          <w:i/>
          <w:lang w:eastAsia="ko-KR"/>
        </w:rPr>
        <w:t>R</w:t>
      </w:r>
      <w:r w:rsidR="00FA0A2F">
        <w:rPr>
          <w:b/>
          <w:i/>
          <w:lang w:eastAsia="ko-KR"/>
        </w:rPr>
        <w:t xml:space="preserve"> </w:t>
      </w:r>
      <w:r w:rsidR="00FA0A2F">
        <w:rPr>
          <w:lang w:eastAsia="ko-KR"/>
        </w:rPr>
        <w:t xml:space="preserve">= </w:t>
      </w:r>
      <w:r w:rsidR="00311E23">
        <w:rPr>
          <w:lang w:eastAsia="ko-KR"/>
        </w:rPr>
        <w:t>4 REs in frequency domain. In time domain, one OFDM symbol has 4 time-domain signal repetitions.</w:t>
      </w:r>
    </w:p>
    <w:p w14:paraId="32975DCD" w14:textId="13287738" w:rsidR="00311E23" w:rsidRDefault="00311E23" w:rsidP="00311E23">
      <w:pPr>
        <w:pStyle w:val="Style1"/>
        <w:jc w:val="center"/>
      </w:pPr>
      <w:r>
        <w:object w:dxaOrig="9906" w:dyaOrig="9078" w14:anchorId="603EA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5pt;height:171.1pt" o:ole="">
            <v:imagedata r:id="rId8" o:title=""/>
          </v:shape>
          <o:OLEObject Type="Embed" ProgID="Visio.Drawing.11" ShapeID="_x0000_i1025" DrawAspect="Content" ObjectID="_1547892020" r:id="rId9"/>
        </w:object>
      </w:r>
    </w:p>
    <w:p w14:paraId="5B418C38" w14:textId="6800E020" w:rsidR="00311E23" w:rsidRDefault="00311E23" w:rsidP="00311E23">
      <w:pPr>
        <w:pStyle w:val="Style1"/>
        <w:jc w:val="center"/>
        <w:rPr>
          <w:lang w:eastAsia="ko-KR"/>
        </w:rPr>
      </w:pPr>
      <w:r>
        <w:t>Figure 1</w:t>
      </w:r>
      <w:r w:rsidR="00C42F94">
        <w:t>a</w:t>
      </w:r>
    </w:p>
    <w:p w14:paraId="43BAD9FB" w14:textId="52A433E8" w:rsidR="00C42F94" w:rsidRDefault="00311E23" w:rsidP="00681A00">
      <w:pPr>
        <w:pStyle w:val="Style1"/>
        <w:rPr>
          <w:lang w:eastAsia="ko-KR"/>
        </w:rPr>
      </w:pPr>
      <w:r>
        <w:rPr>
          <w:lang w:eastAsia="ko-KR"/>
        </w:rPr>
        <w:t xml:space="preserve">In this </w:t>
      </w:r>
      <w:r w:rsidR="004176A4">
        <w:rPr>
          <w:lang w:eastAsia="ko-KR"/>
        </w:rPr>
        <w:t>method</w:t>
      </w:r>
      <w:r>
        <w:rPr>
          <w:lang w:eastAsia="ko-KR"/>
        </w:rPr>
        <w:t xml:space="preserve">, one time unit can occupy </w:t>
      </w:r>
      <w:r w:rsidRPr="00311E23">
        <w:rPr>
          <w:b/>
          <w:i/>
          <w:lang w:eastAsia="ko-KR"/>
        </w:rPr>
        <w:t>N</w:t>
      </w:r>
      <w:r w:rsidR="0045007F">
        <w:rPr>
          <w:b/>
          <w:i/>
          <w:lang w:eastAsia="ko-KR"/>
        </w:rPr>
        <w:t xml:space="preserve"> </w:t>
      </w:r>
      <w:r>
        <w:rPr>
          <w:rFonts w:cs="Times New Roman"/>
          <w:lang w:eastAsia="ko-KR"/>
        </w:rPr>
        <w:t>≥</w:t>
      </w:r>
      <w:r w:rsidR="0045007F">
        <w:rPr>
          <w:rFonts w:cs="Times New Roman"/>
          <w:lang w:eastAsia="ko-KR"/>
        </w:rPr>
        <w:t xml:space="preserve"> </w:t>
      </w:r>
      <w:r>
        <w:rPr>
          <w:lang w:eastAsia="ko-KR"/>
        </w:rPr>
        <w:t xml:space="preserve">1 OFDM symbols and each OFDM symbol has </w:t>
      </w:r>
      <w:r w:rsidRPr="00311E23">
        <w:rPr>
          <w:b/>
          <w:i/>
          <w:lang w:eastAsia="ko-KR"/>
        </w:rPr>
        <w:t>R</w:t>
      </w:r>
      <w:r>
        <w:rPr>
          <w:lang w:eastAsia="ko-KR"/>
        </w:rPr>
        <w:t xml:space="preserve"> repetitions. Then there are totally </w:t>
      </w:r>
      <w:r w:rsidRPr="00311E23">
        <w:rPr>
          <w:b/>
          <w:i/>
          <w:lang w:eastAsia="ko-KR"/>
        </w:rPr>
        <w:t>N</w:t>
      </w:r>
      <w:r>
        <w:rPr>
          <w:rFonts w:cs="Times New Roman"/>
          <w:lang w:eastAsia="ko-KR"/>
        </w:rPr>
        <w:t>×</w:t>
      </w:r>
      <w:r w:rsidRPr="00311E23">
        <w:rPr>
          <w:b/>
          <w:i/>
          <w:lang w:eastAsia="ko-KR"/>
        </w:rPr>
        <w:t>R</w:t>
      </w:r>
      <w:r>
        <w:rPr>
          <w:lang w:eastAsia="ko-KR"/>
        </w:rPr>
        <w:t xml:space="preserve"> sub-time units in one time unit.</w:t>
      </w:r>
      <w:r w:rsidR="004176A4">
        <w:rPr>
          <w:lang w:eastAsia="ko-KR"/>
        </w:rPr>
        <w:t xml:space="preserve"> </w:t>
      </w:r>
      <w:r w:rsidR="00C42F94">
        <w:rPr>
          <w:lang w:eastAsia="ko-KR"/>
        </w:rPr>
        <w:t xml:space="preserve">Figure 1b shows an example of time unit </w:t>
      </w:r>
      <w:r w:rsidR="00E258B8">
        <w:rPr>
          <w:lang w:eastAsia="ko-KR"/>
        </w:rPr>
        <w:t xml:space="preserve">with </w:t>
      </w:r>
      <w:r w:rsidR="00E258B8" w:rsidRPr="00E258B8">
        <w:rPr>
          <w:b/>
          <w:i/>
          <w:lang w:eastAsia="ko-KR"/>
        </w:rPr>
        <w:t>N</w:t>
      </w:r>
      <w:r w:rsidR="00E258B8">
        <w:rPr>
          <w:lang w:eastAsia="ko-KR"/>
        </w:rPr>
        <w:t xml:space="preserve"> </w:t>
      </w:r>
      <w:r w:rsidR="00C42F94">
        <w:rPr>
          <w:lang w:eastAsia="ko-KR"/>
        </w:rPr>
        <w:t>= 3 OFDM symbols. In this example, B-CSI-RS is mapped on every 4 REs. There are totally 12 sub-time units in one time unit.</w:t>
      </w:r>
    </w:p>
    <w:p w14:paraId="47F5C6F8" w14:textId="77777777" w:rsidR="00C42F94" w:rsidRDefault="00C42F94" w:rsidP="00C42F94">
      <w:pPr>
        <w:pStyle w:val="Style1"/>
        <w:jc w:val="center"/>
        <w:rPr>
          <w:lang w:eastAsia="ko-KR"/>
        </w:rPr>
      </w:pPr>
      <w:r w:rsidRPr="00C42F94">
        <w:rPr>
          <w:noProof/>
          <w:lang w:val="en-US" w:eastAsia="ko-KR"/>
        </w:rPr>
        <w:drawing>
          <wp:inline distT="0" distB="0" distL="0" distR="0" wp14:anchorId="1411453A" wp14:editId="759976E4">
            <wp:extent cx="2990850" cy="1728565"/>
            <wp:effectExtent l="0" t="0" r="0" b="508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0"/>
                    <a:stretch>
                      <a:fillRect/>
                    </a:stretch>
                  </pic:blipFill>
                  <pic:spPr>
                    <a:xfrm>
                      <a:off x="0" y="0"/>
                      <a:ext cx="2998239" cy="1732835"/>
                    </a:xfrm>
                    <a:prstGeom prst="rect">
                      <a:avLst/>
                    </a:prstGeom>
                  </pic:spPr>
                </pic:pic>
              </a:graphicData>
            </a:graphic>
          </wp:inline>
        </w:drawing>
      </w:r>
    </w:p>
    <w:p w14:paraId="3ADEE558" w14:textId="77777777" w:rsidR="00C42F94" w:rsidRDefault="00C42F94" w:rsidP="00C42F94">
      <w:pPr>
        <w:pStyle w:val="Style1"/>
        <w:jc w:val="center"/>
        <w:rPr>
          <w:lang w:eastAsia="ko-KR"/>
        </w:rPr>
      </w:pPr>
      <w:r>
        <w:rPr>
          <w:lang w:eastAsia="ko-KR"/>
        </w:rPr>
        <w:t>Figure 1b</w:t>
      </w:r>
    </w:p>
    <w:p w14:paraId="5C116CFB" w14:textId="143EBCF2" w:rsidR="00311E23" w:rsidRDefault="004176A4" w:rsidP="00681A00">
      <w:pPr>
        <w:pStyle w:val="Style1"/>
        <w:rPr>
          <w:lang w:eastAsia="ko-KR"/>
        </w:rPr>
      </w:pPr>
      <w:r>
        <w:rPr>
          <w:lang w:eastAsia="ko-KR"/>
        </w:rPr>
        <w:t xml:space="preserve">One limitation of this </w:t>
      </w:r>
      <w:r w:rsidR="002A5AF4">
        <w:rPr>
          <w:lang w:eastAsia="ko-KR"/>
        </w:rPr>
        <w:t>method</w:t>
      </w:r>
      <w:r>
        <w:rPr>
          <w:lang w:eastAsia="ko-KR"/>
        </w:rPr>
        <w:t xml:space="preserve"> is that we can only apply UE Rx beam sweeping over the repetitions within one OFDM symbol because the same signals are transmitted in those repetitions and thus only option 1 of mapping CSI-RS for Tx/Rx beam sweeping in the agreement of RAN1#87</w:t>
      </w:r>
      <w:r w:rsidR="002A5AF4">
        <w:rPr>
          <w:lang w:eastAsia="ko-KR"/>
        </w:rPr>
        <w:t>[1]</w:t>
      </w:r>
      <w:r>
        <w:rPr>
          <w:lang w:eastAsia="ko-KR"/>
        </w:rPr>
        <w:t xml:space="preserve"> can be </w:t>
      </w:r>
      <w:r w:rsidR="00C71285">
        <w:rPr>
          <w:lang w:eastAsia="ko-KR"/>
        </w:rPr>
        <w:t xml:space="preserve">supported. On </w:t>
      </w:r>
      <w:r w:rsidR="00593A71">
        <w:rPr>
          <w:lang w:eastAsia="ko-KR"/>
        </w:rPr>
        <w:t>the other</w:t>
      </w:r>
      <w:r w:rsidR="00C71285">
        <w:rPr>
          <w:lang w:eastAsia="ko-KR"/>
        </w:rPr>
        <w:t xml:space="preserve"> hand, the advantage of </w:t>
      </w:r>
      <w:r w:rsidR="00C42F94">
        <w:rPr>
          <w:lang w:eastAsia="ko-KR"/>
        </w:rPr>
        <w:t xml:space="preserve">this method is </w:t>
      </w:r>
      <w:r w:rsidR="00C42F94">
        <w:rPr>
          <w:lang w:eastAsia="ko-KR"/>
        </w:rPr>
        <w:lastRenderedPageBreak/>
        <w:t xml:space="preserve">that the cyclic prefix of B-CSI-RS OFDM symbol is not shorter </w:t>
      </w:r>
      <w:r w:rsidR="00593A71">
        <w:rPr>
          <w:lang w:eastAsia="ko-KR"/>
        </w:rPr>
        <w:t xml:space="preserve">than the reference OFDM symbol </w:t>
      </w:r>
      <w:r w:rsidR="00C42F94">
        <w:rPr>
          <w:lang w:eastAsia="ko-KR"/>
        </w:rPr>
        <w:t xml:space="preserve">and </w:t>
      </w:r>
      <w:r w:rsidR="002A5AF4">
        <w:rPr>
          <w:lang w:eastAsia="ko-KR"/>
        </w:rPr>
        <w:t>thus the</w:t>
      </w:r>
      <w:r w:rsidR="00C42F94">
        <w:rPr>
          <w:lang w:eastAsia="ko-KR"/>
        </w:rPr>
        <w:t xml:space="preserve"> B-CSI-RS </w:t>
      </w:r>
      <w:r w:rsidR="002A5AF4">
        <w:rPr>
          <w:lang w:eastAsia="ko-KR"/>
        </w:rPr>
        <w:t xml:space="preserve">signal </w:t>
      </w:r>
      <w:r w:rsidR="00C42F94">
        <w:rPr>
          <w:lang w:eastAsia="ko-KR"/>
        </w:rPr>
        <w:t>does not experience more inter-symbol interference.</w:t>
      </w:r>
    </w:p>
    <w:p w14:paraId="22734DFD" w14:textId="5FD17078" w:rsidR="00C42F94" w:rsidRDefault="00C42F94" w:rsidP="00681A00">
      <w:pPr>
        <w:pStyle w:val="Style1"/>
        <w:rPr>
          <w:lang w:eastAsia="ko-KR"/>
        </w:rPr>
      </w:pPr>
      <w:r w:rsidRPr="00C42F94">
        <w:rPr>
          <w:b/>
          <w:u w:val="single"/>
          <w:lang w:eastAsia="ko-KR"/>
        </w:rPr>
        <w:t>Method 3</w:t>
      </w:r>
      <w:r w:rsidR="00153618">
        <w:rPr>
          <w:b/>
          <w:u w:val="single"/>
          <w:lang w:eastAsia="ko-KR"/>
        </w:rPr>
        <w:t>:</w:t>
      </w:r>
      <w:r>
        <w:rPr>
          <w:lang w:eastAsia="ko-KR"/>
        </w:rPr>
        <w:t xml:space="preserve"> </w:t>
      </w:r>
      <w:r w:rsidR="00153618">
        <w:rPr>
          <w:lang w:eastAsia="ko-KR"/>
        </w:rPr>
        <w:t>using</w:t>
      </w:r>
      <w:r>
        <w:rPr>
          <w:lang w:eastAsia="ko-KR"/>
        </w:rPr>
        <w:t xml:space="preserve"> larger subcarrier spacing and shorter OFDM symbol length for </w:t>
      </w:r>
      <w:r w:rsidR="002A5AF4">
        <w:rPr>
          <w:lang w:eastAsia="ko-KR"/>
        </w:rPr>
        <w:t>the</w:t>
      </w:r>
      <w:r>
        <w:rPr>
          <w:lang w:eastAsia="ko-KR"/>
        </w:rPr>
        <w:t xml:space="preserve"> sub-time unit. In this method, one sub-time unit is one shorter OFDM symbol with subcarrier spacing being </w:t>
      </w:r>
      <w:r w:rsidRPr="00C42F94">
        <w:rPr>
          <w:b/>
          <w:i/>
          <w:lang w:eastAsia="ko-KR"/>
        </w:rPr>
        <w:t>X</w:t>
      </w:r>
      <w:r>
        <w:rPr>
          <w:b/>
          <w:i/>
          <w:lang w:eastAsia="ko-KR"/>
        </w:rPr>
        <w:t xml:space="preserve"> </w:t>
      </w:r>
      <w:r>
        <w:rPr>
          <w:rFonts w:cs="Times New Roman"/>
          <w:b/>
          <w:i/>
          <w:lang w:eastAsia="ko-KR"/>
        </w:rPr>
        <w:t xml:space="preserve">≥ </w:t>
      </w:r>
      <w:r w:rsidRPr="00C42F94">
        <w:rPr>
          <w:rFonts w:cs="Times New Roman"/>
          <w:lang w:eastAsia="ko-KR"/>
        </w:rPr>
        <w:t>1</w:t>
      </w:r>
      <w:r>
        <w:rPr>
          <w:b/>
          <w:i/>
          <w:lang w:eastAsia="ko-KR"/>
        </w:rPr>
        <w:t xml:space="preserve"> </w:t>
      </w:r>
      <w:r>
        <w:rPr>
          <w:lang w:eastAsia="ko-KR"/>
        </w:rPr>
        <w:t xml:space="preserve">times of that of the reference OFDM symbol. The method 1 discussed above can be considered as a special case of method 3 with </w:t>
      </w:r>
      <w:r w:rsidRPr="00C42F94">
        <w:rPr>
          <w:b/>
          <w:i/>
          <w:lang w:eastAsia="ko-KR"/>
        </w:rPr>
        <w:t>X</w:t>
      </w:r>
      <w:r>
        <w:rPr>
          <w:lang w:eastAsia="ko-KR"/>
        </w:rPr>
        <w:t xml:space="preserve"> = 1.</w:t>
      </w:r>
      <w:r w:rsidR="008148D2">
        <w:rPr>
          <w:lang w:eastAsia="ko-KR"/>
        </w:rPr>
        <w:t xml:space="preserve"> </w:t>
      </w:r>
      <w:r w:rsidR="00AC76C4">
        <w:rPr>
          <w:lang w:eastAsia="ko-KR"/>
        </w:rPr>
        <w:t xml:space="preserve">In this method, one time unit can be comprised of </w:t>
      </w:r>
      <w:r w:rsidR="00AC76C4" w:rsidRPr="00AC76C4">
        <w:rPr>
          <w:b/>
          <w:i/>
          <w:lang w:eastAsia="ko-KR"/>
        </w:rPr>
        <w:t>N</w:t>
      </w:r>
      <w:r w:rsidR="00AC76C4">
        <w:rPr>
          <w:lang w:eastAsia="ko-KR"/>
        </w:rPr>
        <w:t xml:space="preserve"> reference OFDM symbols and there are </w:t>
      </w:r>
      <w:r w:rsidR="00AC76C4" w:rsidRPr="00AC76C4">
        <w:rPr>
          <w:b/>
          <w:i/>
          <w:lang w:eastAsia="ko-KR"/>
        </w:rPr>
        <w:t>X</w:t>
      </w:r>
      <w:r w:rsidR="00AC76C4">
        <w:rPr>
          <w:lang w:eastAsia="ko-KR"/>
        </w:rPr>
        <w:t xml:space="preserve"> shorter OFDM symbol within one reference OFDM symbol. There are totally </w:t>
      </w:r>
      <w:r w:rsidR="00AC76C4" w:rsidRPr="00AC76C4">
        <w:rPr>
          <w:b/>
          <w:i/>
          <w:lang w:eastAsia="ko-KR"/>
        </w:rPr>
        <w:t>N</w:t>
      </w:r>
      <w:r w:rsidR="00AC76C4">
        <w:rPr>
          <w:rFonts w:cs="Times New Roman"/>
          <w:lang w:eastAsia="ko-KR"/>
        </w:rPr>
        <w:t>×</w:t>
      </w:r>
      <w:r w:rsidR="00AC76C4" w:rsidRPr="00AC76C4">
        <w:rPr>
          <w:b/>
          <w:i/>
          <w:lang w:eastAsia="ko-KR"/>
        </w:rPr>
        <w:t>X</w:t>
      </w:r>
      <w:r w:rsidR="00AC76C4">
        <w:rPr>
          <w:lang w:eastAsia="ko-KR"/>
        </w:rPr>
        <w:t xml:space="preserve"> sub-time units in one time unit. Figure 2 shows an example of one time unit = 2 reference OFDM symbols and </w:t>
      </w:r>
      <w:r w:rsidR="00AC76C4" w:rsidRPr="00AC76C4">
        <w:rPr>
          <w:b/>
          <w:i/>
          <w:lang w:eastAsia="ko-KR"/>
        </w:rPr>
        <w:t>X</w:t>
      </w:r>
      <w:r w:rsidR="00AC76C4">
        <w:rPr>
          <w:lang w:eastAsia="ko-KR"/>
        </w:rPr>
        <w:t xml:space="preserve"> = 4. In this example, there are 8 sub-time units in one time unit.</w:t>
      </w:r>
    </w:p>
    <w:p w14:paraId="771A77A3" w14:textId="49534369" w:rsidR="008148D2" w:rsidRDefault="008148D2" w:rsidP="008148D2">
      <w:pPr>
        <w:pStyle w:val="Style1"/>
        <w:jc w:val="center"/>
        <w:rPr>
          <w:lang w:eastAsia="ko-KR"/>
        </w:rPr>
      </w:pPr>
      <w:r w:rsidRPr="008148D2">
        <w:rPr>
          <w:noProof/>
          <w:lang w:val="en-US" w:eastAsia="ko-KR"/>
        </w:rPr>
        <w:drawing>
          <wp:inline distT="0" distB="0" distL="0" distR="0" wp14:anchorId="1A4DFBE6" wp14:editId="531130D3">
            <wp:extent cx="3352141" cy="1821180"/>
            <wp:effectExtent l="0" t="0" r="1270" b="762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1"/>
                    <a:stretch>
                      <a:fillRect/>
                    </a:stretch>
                  </pic:blipFill>
                  <pic:spPr>
                    <a:xfrm>
                      <a:off x="0" y="0"/>
                      <a:ext cx="3354882" cy="1822669"/>
                    </a:xfrm>
                    <a:prstGeom prst="rect">
                      <a:avLst/>
                    </a:prstGeom>
                  </pic:spPr>
                </pic:pic>
              </a:graphicData>
            </a:graphic>
          </wp:inline>
        </w:drawing>
      </w:r>
    </w:p>
    <w:p w14:paraId="558ADE86" w14:textId="7834F718" w:rsidR="008148D2" w:rsidRDefault="008148D2" w:rsidP="008148D2">
      <w:pPr>
        <w:pStyle w:val="Style1"/>
        <w:jc w:val="center"/>
        <w:rPr>
          <w:lang w:eastAsia="ko-KR"/>
        </w:rPr>
      </w:pPr>
      <w:r>
        <w:rPr>
          <w:lang w:eastAsia="ko-KR"/>
        </w:rPr>
        <w:t>Figure 2</w:t>
      </w:r>
    </w:p>
    <w:p w14:paraId="69389949" w14:textId="590366B3" w:rsidR="004176A4" w:rsidRDefault="005F6198" w:rsidP="00681A00">
      <w:pPr>
        <w:pStyle w:val="Style1"/>
        <w:rPr>
          <w:lang w:eastAsia="ko-KR"/>
        </w:rPr>
      </w:pPr>
      <w:r>
        <w:rPr>
          <w:lang w:eastAsia="ko-KR"/>
        </w:rPr>
        <w:t xml:space="preserve">The advantage of this method </w:t>
      </w:r>
      <w:r w:rsidR="00426E54">
        <w:rPr>
          <w:lang w:eastAsia="ko-KR"/>
        </w:rPr>
        <w:t xml:space="preserve">includes (1) </w:t>
      </w:r>
      <w:r>
        <w:rPr>
          <w:lang w:eastAsia="ko-KR"/>
        </w:rPr>
        <w:t>flexible Tx and Rx beam sweeping can be supported</w:t>
      </w:r>
      <w:r w:rsidR="00426E54">
        <w:rPr>
          <w:lang w:eastAsia="ko-KR"/>
        </w:rPr>
        <w:t xml:space="preserve">; </w:t>
      </w:r>
      <w:r w:rsidR="00DE3624">
        <w:rPr>
          <w:lang w:eastAsia="ko-KR"/>
        </w:rPr>
        <w:t xml:space="preserve">(2); the CSI-RS may also be mapped in OFDM symbols corresponding to SS blocks in which shorter OFDM symbols are likely to be used for over6GHz; </w:t>
      </w:r>
      <w:r w:rsidR="00426E54">
        <w:rPr>
          <w:lang w:eastAsia="ko-KR"/>
        </w:rPr>
        <w:t xml:space="preserve">and </w:t>
      </w:r>
      <w:r w:rsidR="00DE3624">
        <w:rPr>
          <w:lang w:eastAsia="ko-KR"/>
        </w:rPr>
        <w:t>(3) t</w:t>
      </w:r>
      <w:r w:rsidR="00426E54" w:rsidRPr="00426E54">
        <w:rPr>
          <w:lang w:eastAsia="ko-KR"/>
        </w:rPr>
        <w:t xml:space="preserve">he CP in each shorter symbol can provide guard time for </w:t>
      </w:r>
      <w:r w:rsidR="00426E54">
        <w:rPr>
          <w:lang w:eastAsia="ko-KR"/>
        </w:rPr>
        <w:t xml:space="preserve">Rx </w:t>
      </w:r>
      <w:r w:rsidR="00426E54" w:rsidRPr="00426E54">
        <w:rPr>
          <w:lang w:eastAsia="ko-KR"/>
        </w:rPr>
        <w:t>beam switch and AGC adjustment</w:t>
      </w:r>
      <w:r w:rsidR="00426E54">
        <w:rPr>
          <w:lang w:eastAsia="ko-KR"/>
        </w:rPr>
        <w:t xml:space="preserve"> to deal with large power variations among different Rx beams</w:t>
      </w:r>
      <w:r>
        <w:rPr>
          <w:lang w:eastAsia="ko-KR"/>
        </w:rPr>
        <w:t xml:space="preserve">. </w:t>
      </w:r>
      <w:r w:rsidR="005F43AD">
        <w:rPr>
          <w:lang w:eastAsia="ko-KR"/>
        </w:rPr>
        <w:t xml:space="preserve">In the example of Figure 2, the gNB can apply the same Tx beams on those 8 shorter symbols and UE sweeps the Rx beams in one time unit; the gNB can also sweep the Tx beams over those 8 shorter symbols and UE applies the same Rx beams. The drawback of this method is that the cyclic prefix is reduced by </w:t>
      </w:r>
      <w:r w:rsidR="005F43AD" w:rsidRPr="005F43AD">
        <w:rPr>
          <w:b/>
          <w:i/>
          <w:lang w:eastAsia="ko-KR"/>
        </w:rPr>
        <w:t>X</w:t>
      </w:r>
      <w:r w:rsidR="005F43AD">
        <w:rPr>
          <w:lang w:eastAsia="ko-KR"/>
        </w:rPr>
        <w:t xml:space="preserve"> times </w:t>
      </w:r>
      <w:r w:rsidR="00B42EE8">
        <w:rPr>
          <w:lang w:eastAsia="ko-KR"/>
        </w:rPr>
        <w:t xml:space="preserve">(to keep the same overhead of cyclic prefix) </w:t>
      </w:r>
      <w:r w:rsidR="005F43AD">
        <w:rPr>
          <w:lang w:eastAsia="ko-KR"/>
        </w:rPr>
        <w:t xml:space="preserve">and thus the B-CSI-RS signal would experience more inter-symbol interference. </w:t>
      </w:r>
      <w:r w:rsidR="00426E54">
        <w:rPr>
          <w:lang w:eastAsia="ko-KR"/>
        </w:rPr>
        <w:t>However, if t</w:t>
      </w:r>
      <w:r w:rsidR="00B42EE8">
        <w:rPr>
          <w:lang w:eastAsia="ko-KR"/>
        </w:rPr>
        <w:t>he B-CSI-RS is onl</w:t>
      </w:r>
      <w:r w:rsidR="00F21450">
        <w:rPr>
          <w:lang w:eastAsia="ko-KR"/>
        </w:rPr>
        <w:t xml:space="preserve">y used to measure the beam RSRP and so </w:t>
      </w:r>
      <w:r w:rsidR="00B42EE8">
        <w:rPr>
          <w:lang w:eastAsia="ko-KR"/>
        </w:rPr>
        <w:t xml:space="preserve">the B-CSI-RS </w:t>
      </w:r>
      <w:r w:rsidR="00F21450">
        <w:rPr>
          <w:lang w:eastAsia="ko-KR"/>
        </w:rPr>
        <w:t>might be able to</w:t>
      </w:r>
      <w:r w:rsidR="00B42EE8">
        <w:rPr>
          <w:lang w:eastAsia="ko-KR"/>
        </w:rPr>
        <w:t xml:space="preserve"> tolerate more inter-symbol interference than normal data transmission.</w:t>
      </w:r>
    </w:p>
    <w:p w14:paraId="7287B731" w14:textId="21E04FB3" w:rsidR="00DE3624" w:rsidRDefault="00DE3624" w:rsidP="00681A00">
      <w:pPr>
        <w:pStyle w:val="Style1"/>
        <w:rPr>
          <w:lang w:eastAsia="ko-KR"/>
        </w:rPr>
      </w:pPr>
      <w:r>
        <w:rPr>
          <w:lang w:eastAsia="ko-KR"/>
        </w:rPr>
        <w:t xml:space="preserve">Based on the discussions, the following </w:t>
      </w:r>
      <w:r w:rsidR="002D657B">
        <w:rPr>
          <w:lang w:eastAsia="ko-KR"/>
        </w:rPr>
        <w:t xml:space="preserve">is </w:t>
      </w:r>
      <w:r>
        <w:rPr>
          <w:lang w:eastAsia="ko-KR"/>
        </w:rPr>
        <w:t>proposed.</w:t>
      </w:r>
    </w:p>
    <w:p w14:paraId="4FE2A99D" w14:textId="48570A5C" w:rsidR="00681A00" w:rsidRDefault="00B42EE8" w:rsidP="00757131">
      <w:pPr>
        <w:pStyle w:val="Style1"/>
        <w:rPr>
          <w:b/>
          <w:i/>
          <w:lang w:eastAsia="ko-KR"/>
        </w:rPr>
      </w:pPr>
      <w:r w:rsidRPr="00B42EE8">
        <w:rPr>
          <w:b/>
          <w:i/>
          <w:lang w:eastAsia="ko-KR"/>
        </w:rPr>
        <w:t>Proposal 1: The sub-time unit in B-CSI-RS</w:t>
      </w:r>
      <w:r w:rsidR="00426E54">
        <w:rPr>
          <w:b/>
          <w:i/>
          <w:lang w:eastAsia="ko-KR"/>
        </w:rPr>
        <w:t xml:space="preserve"> can be configured </w:t>
      </w:r>
      <w:r w:rsidR="00757131">
        <w:rPr>
          <w:b/>
          <w:i/>
          <w:lang w:eastAsia="ko-KR"/>
        </w:rPr>
        <w:t>as 1/X-th of the length of OFDM symbol in the default numerology</w:t>
      </w:r>
      <w:r w:rsidR="00426E54">
        <w:rPr>
          <w:b/>
          <w:i/>
          <w:lang w:eastAsia="ko-KR"/>
        </w:rPr>
        <w:t xml:space="preserve">, </w:t>
      </w:r>
      <w:r w:rsidR="00757131">
        <w:rPr>
          <w:b/>
          <w:i/>
          <w:lang w:eastAsia="ko-KR"/>
        </w:rPr>
        <w:t xml:space="preserve">by means of </w:t>
      </w:r>
      <w:r w:rsidR="00426E54">
        <w:rPr>
          <w:b/>
          <w:i/>
          <w:lang w:eastAsia="ko-KR"/>
        </w:rPr>
        <w:t>X-times subcarrier scaling</w:t>
      </w:r>
      <w:r w:rsidR="00757131">
        <w:rPr>
          <w:b/>
          <w:i/>
          <w:lang w:eastAsia="ko-KR"/>
        </w:rPr>
        <w:t>, where possible values of X are 1, 2 and 4.</w:t>
      </w:r>
    </w:p>
    <w:p w14:paraId="61A7D42C" w14:textId="197EEC74" w:rsidR="002D657B" w:rsidRPr="00DE3624" w:rsidRDefault="002D657B" w:rsidP="002D657B">
      <w:pPr>
        <w:pStyle w:val="Style1"/>
        <w:rPr>
          <w:b/>
          <w:i/>
          <w:lang w:val="en-US" w:eastAsia="ko-KR"/>
        </w:rPr>
      </w:pPr>
    </w:p>
    <w:p w14:paraId="0A066BEE" w14:textId="0353D686" w:rsidR="008B394F" w:rsidRDefault="008B394F" w:rsidP="00CD24CD">
      <w:pPr>
        <w:pStyle w:val="Heading1"/>
        <w:tabs>
          <w:tab w:val="num" w:pos="0"/>
        </w:tabs>
        <w:ind w:left="799" w:hanging="799"/>
      </w:pPr>
      <w:r>
        <w:t>CSI-RS</w:t>
      </w:r>
      <w:r w:rsidR="00193EF8">
        <w:t xml:space="preserve"> for Beam Refinement</w:t>
      </w:r>
    </w:p>
    <w:p w14:paraId="4FF5FB80" w14:textId="10138414" w:rsidR="004F2969" w:rsidRDefault="00AC18C6" w:rsidP="00AC18C6">
      <w:pPr>
        <w:pStyle w:val="Style1"/>
      </w:pPr>
      <w:r>
        <w:t xml:space="preserve">This section </w:t>
      </w:r>
      <w:r w:rsidR="0064158D">
        <w:t>considers</w:t>
      </w:r>
      <w:r>
        <w:t xml:space="preserve"> </w:t>
      </w:r>
      <w:r w:rsidR="0064158D">
        <w:t>the</w:t>
      </w:r>
      <w:r>
        <w:t xml:space="preserve"> </w:t>
      </w:r>
      <w:r w:rsidR="004F2969">
        <w:t>configur</w:t>
      </w:r>
      <w:r w:rsidR="0064158D">
        <w:t>ation</w:t>
      </w:r>
      <w:r>
        <w:t xml:space="preserve"> </w:t>
      </w:r>
      <w:r w:rsidR="0064158D">
        <w:t xml:space="preserve">for </w:t>
      </w:r>
      <w:r>
        <w:t>the B-CSI-RS</w:t>
      </w:r>
      <w:r w:rsidR="00756198">
        <w:t xml:space="preserve"> resource</w:t>
      </w:r>
      <w:r>
        <w:t xml:space="preserve">. </w:t>
      </w:r>
      <w:r w:rsidR="0064158D">
        <w:t>The gNB can have</w:t>
      </w:r>
      <w:r w:rsidR="004F2969">
        <w:t xml:space="preserve"> multiple TXRUs connected to multiple antenna panels</w:t>
      </w:r>
      <w:r w:rsidR="00915450">
        <w:t>. The gNB can</w:t>
      </w:r>
      <w:r w:rsidR="004F2969">
        <w:t xml:space="preserve"> </w:t>
      </w:r>
      <w:r w:rsidR="00915450">
        <w:t>use</w:t>
      </w:r>
      <w:r w:rsidR="004F2969">
        <w:t xml:space="preserve"> multiple TRPs to transmit downlink data to </w:t>
      </w:r>
      <w:r w:rsidR="00915450">
        <w:t>the</w:t>
      </w:r>
      <w:r w:rsidR="004F2969">
        <w:t xml:space="preserve"> UE. In </w:t>
      </w:r>
      <w:r w:rsidR="00A0000C">
        <w:t>those</w:t>
      </w:r>
      <w:r w:rsidR="004F2969">
        <w:t xml:space="preserve"> deployment scenarios, the UE should measure and select one ‘best’ Tx beam of each antenna panel or TRP. The configuration of B-CSI-RS should be able to support multiple TXRUs and multiple TRPs.</w:t>
      </w:r>
    </w:p>
    <w:p w14:paraId="01D1EC1C" w14:textId="36363A15" w:rsidR="000D59CE" w:rsidRDefault="000D59CE" w:rsidP="00AC18C6">
      <w:pPr>
        <w:pStyle w:val="Style1"/>
      </w:pPr>
      <w:r>
        <w:t xml:space="preserve">In </w:t>
      </w:r>
      <w:r w:rsidR="004F2969">
        <w:t xml:space="preserve">one </w:t>
      </w:r>
      <w:r>
        <w:t xml:space="preserve">example shown in Figure 3, </w:t>
      </w:r>
      <w:r w:rsidR="00661122">
        <w:t xml:space="preserve">the gNB has two TXRUs </w:t>
      </w:r>
      <w:r w:rsidR="0083454E">
        <w:t xml:space="preserve">per polarization, </w:t>
      </w:r>
      <w:r w:rsidR="00661122">
        <w:t xml:space="preserve">connected to two Tx antenna panels. The gNB selects one analog beams on each antenna panel </w:t>
      </w:r>
      <w:r w:rsidR="00961901">
        <w:t>for the</w:t>
      </w:r>
      <w:r w:rsidR="00661122">
        <w:t xml:space="preserve"> downlink data</w:t>
      </w:r>
      <w:r w:rsidR="00961901">
        <w:t xml:space="preserve"> transmission</w:t>
      </w:r>
      <w:r w:rsidR="00661122">
        <w:t>, e.</w:t>
      </w:r>
      <w:r w:rsidR="00A41956">
        <w:t>g., MIMO transmission</w:t>
      </w:r>
      <w:r w:rsidR="00961901">
        <w:t>.</w:t>
      </w:r>
      <w:r w:rsidR="00A41956">
        <w:t xml:space="preserve"> </w:t>
      </w:r>
      <w:r w:rsidR="00961901">
        <w:t>T</w:t>
      </w:r>
      <w:r w:rsidR="00A41956">
        <w:t xml:space="preserve">he UE </w:t>
      </w:r>
      <w:r w:rsidR="00961901">
        <w:t>should</w:t>
      </w:r>
      <w:r w:rsidR="00661122">
        <w:t xml:space="preserve"> </w:t>
      </w:r>
      <w:r w:rsidR="00961901">
        <w:t xml:space="preserve">be able to </w:t>
      </w:r>
      <w:r w:rsidR="00661122">
        <w:t xml:space="preserve">measure multiple Tx beams </w:t>
      </w:r>
      <w:r w:rsidR="0083454E">
        <w:t xml:space="preserve">swept on different time units </w:t>
      </w:r>
      <w:r w:rsidR="00961901">
        <w:t xml:space="preserve">on each panel </w:t>
      </w:r>
      <w:r w:rsidR="00661122">
        <w:t>and then select one ‘best’ Tx beam on each panel.</w:t>
      </w:r>
      <w:r w:rsidR="00A41956">
        <w:t xml:space="preserve"> To achieve this, the configuration of B-CSI-RS should be able to indicate the UE to measure and report the beams </w:t>
      </w:r>
      <w:r w:rsidR="0083454E" w:rsidRPr="0083454E">
        <w:rPr>
          <w:i/>
        </w:rPr>
        <w:t>per TXRU</w:t>
      </w:r>
      <w:r w:rsidR="00A41956">
        <w:t>.</w:t>
      </w:r>
      <w:r w:rsidR="00661122">
        <w:t xml:space="preserve"> </w:t>
      </w:r>
    </w:p>
    <w:p w14:paraId="23FCD811" w14:textId="74B12EDE" w:rsidR="00AC18C6" w:rsidRDefault="003D2843" w:rsidP="000D59CE">
      <w:pPr>
        <w:pStyle w:val="Style1"/>
        <w:jc w:val="center"/>
      </w:pPr>
      <w:r>
        <w:object w:dxaOrig="4962" w:dyaOrig="3911" w14:anchorId="507483E9">
          <v:shape id="_x0000_i1026" type="#_x0000_t75" style="width:168.3pt;height:132.8pt" o:ole="">
            <v:imagedata r:id="rId12" o:title=""/>
          </v:shape>
          <o:OLEObject Type="Embed" ProgID="Visio.Drawing.11" ShapeID="_x0000_i1026" DrawAspect="Content" ObjectID="_1547892021" r:id="rId13"/>
        </w:object>
      </w:r>
    </w:p>
    <w:p w14:paraId="7A9BBE2A" w14:textId="43DB403A" w:rsidR="000D59CE" w:rsidRDefault="000D59CE" w:rsidP="000D59CE">
      <w:pPr>
        <w:pStyle w:val="Style1"/>
        <w:jc w:val="center"/>
      </w:pPr>
      <w:r>
        <w:t>Figure 3</w:t>
      </w:r>
    </w:p>
    <w:p w14:paraId="2835E696" w14:textId="07283B13" w:rsidR="00A41956" w:rsidRDefault="00A41956" w:rsidP="00A41956">
      <w:pPr>
        <w:pStyle w:val="Style1"/>
      </w:pPr>
      <w:r>
        <w:t xml:space="preserve">In another example, multiple TRPs are used to transmit to </w:t>
      </w:r>
      <w:r w:rsidR="0083454E">
        <w:t>a</w:t>
      </w:r>
      <w:r>
        <w:t xml:space="preserve"> UE, </w:t>
      </w:r>
      <w:r w:rsidR="00961901">
        <w:t>through e.g.,</w:t>
      </w:r>
      <w:r>
        <w:t xml:space="preserve"> non-coherent JT </w:t>
      </w:r>
      <w:r w:rsidR="00961901">
        <w:t>(joint transmission)</w:t>
      </w:r>
      <w:r>
        <w:t xml:space="preserve">. In this </w:t>
      </w:r>
      <w:r w:rsidR="00DE2DD6">
        <w:t>case</w:t>
      </w:r>
      <w:r>
        <w:t xml:space="preserve">, the UE should </w:t>
      </w:r>
      <w:r w:rsidR="008900DA">
        <w:t xml:space="preserve">be able to </w:t>
      </w:r>
      <w:r>
        <w:t xml:space="preserve">measure and select one ‘best’ Tx beam of each TRP. To enable this, the configuration of B-CSI-RS should indicate the UE to measure and report the beams </w:t>
      </w:r>
      <w:r w:rsidR="0083454E" w:rsidRPr="0083454E">
        <w:rPr>
          <w:i/>
        </w:rPr>
        <w:t>per TRP</w:t>
      </w:r>
      <w:r>
        <w:t>.</w:t>
      </w:r>
    </w:p>
    <w:p w14:paraId="4F5E3FE9" w14:textId="5DB2045E" w:rsidR="0083454E" w:rsidRDefault="0083454E" w:rsidP="00A41956">
      <w:pPr>
        <w:pStyle w:val="Style1"/>
      </w:pPr>
      <w:r>
        <w:t>Given that the recent NR agreements allow very flexible CSI-RS settings, the beam management CSI-RS can be configured to support per-TRP/panel measurement. For example the following configuration can be used for B-CSI-RS:</w:t>
      </w:r>
    </w:p>
    <w:p w14:paraId="46E29BEE" w14:textId="6A7F2E45" w:rsidR="0083454E" w:rsidRDefault="0083454E" w:rsidP="0083454E">
      <w:pPr>
        <w:pStyle w:val="Style1"/>
        <w:numPr>
          <w:ilvl w:val="0"/>
          <w:numId w:val="24"/>
        </w:numPr>
      </w:pPr>
      <w:r w:rsidRPr="0083454E">
        <w:rPr>
          <w:i/>
        </w:rPr>
        <w:t>N</w:t>
      </w:r>
      <w:r w:rsidR="004636D3">
        <w:rPr>
          <w:i/>
          <w:vertAlign w:val="subscript"/>
        </w:rPr>
        <w:t>Settings</w:t>
      </w:r>
      <w:r>
        <w:t xml:space="preserve"> CSI-RS settings, one CSI-RS setting per panel/TXRU;</w:t>
      </w:r>
    </w:p>
    <w:p w14:paraId="6CBD7D19" w14:textId="678CC16C" w:rsidR="0083454E" w:rsidRDefault="0083454E" w:rsidP="0083454E">
      <w:pPr>
        <w:pStyle w:val="Style1"/>
        <w:numPr>
          <w:ilvl w:val="0"/>
          <w:numId w:val="24"/>
        </w:numPr>
      </w:pPr>
      <w:r w:rsidRPr="0083454E">
        <w:rPr>
          <w:i/>
        </w:rPr>
        <w:t>S</w:t>
      </w:r>
      <w:r>
        <w:t xml:space="preserve"> = 1 CSI-RS set in each setting;</w:t>
      </w:r>
    </w:p>
    <w:p w14:paraId="2E7E400F" w14:textId="138B34D9" w:rsidR="0083454E" w:rsidRDefault="0083454E" w:rsidP="00184DF3">
      <w:pPr>
        <w:pStyle w:val="Style1"/>
        <w:numPr>
          <w:ilvl w:val="0"/>
          <w:numId w:val="24"/>
        </w:numPr>
      </w:pPr>
      <w:r w:rsidRPr="0083454E">
        <w:rPr>
          <w:i/>
        </w:rPr>
        <w:t>K</w:t>
      </w:r>
      <w:r w:rsidR="004636D3">
        <w:rPr>
          <w:i/>
          <w:vertAlign w:val="subscript"/>
        </w:rPr>
        <w:t>s</w:t>
      </w:r>
      <w:r>
        <w:t xml:space="preserve"> CSI-RS resources in each set</w:t>
      </w:r>
      <w:r w:rsidR="004636D3">
        <w:t>/setting</w:t>
      </w:r>
      <w:r>
        <w:t xml:space="preserve">, where each resource corresponds to a time unit, and </w:t>
      </w:r>
      <w:r w:rsidRPr="00685D2C">
        <w:rPr>
          <w:i/>
        </w:rPr>
        <w:t>K</w:t>
      </w:r>
      <w:r w:rsidR="00685D2C">
        <w:rPr>
          <w:i/>
          <w:vertAlign w:val="subscript"/>
        </w:rPr>
        <w:t>s</w:t>
      </w:r>
      <w:r>
        <w:t xml:space="preserve"> resources are </w:t>
      </w:r>
      <w:r w:rsidR="00685D2C">
        <w:t xml:space="preserve">mapped </w:t>
      </w:r>
      <w:r>
        <w:t xml:space="preserve">in </w:t>
      </w:r>
      <w:r w:rsidR="00685D2C">
        <w:t xml:space="preserve">different </w:t>
      </w:r>
      <w:r>
        <w:t>time</w:t>
      </w:r>
      <w:r w:rsidR="00685D2C">
        <w:t xml:space="preserve"> units</w:t>
      </w:r>
      <w:r>
        <w:t>.</w:t>
      </w:r>
    </w:p>
    <w:p w14:paraId="75F87E58" w14:textId="626C8849" w:rsidR="004636D3" w:rsidRDefault="004636D3" w:rsidP="00184DF3">
      <w:pPr>
        <w:pStyle w:val="Style1"/>
        <w:numPr>
          <w:ilvl w:val="0"/>
          <w:numId w:val="24"/>
        </w:numPr>
      </w:pPr>
      <w:r w:rsidRPr="004636D3">
        <w:rPr>
          <w:i/>
        </w:rPr>
        <w:t>N</w:t>
      </w:r>
      <w:r w:rsidRPr="004636D3">
        <w:rPr>
          <w:vertAlign w:val="subscript"/>
        </w:rPr>
        <w:t>P</w:t>
      </w:r>
      <w:r>
        <w:t>(</w:t>
      </w:r>
      <w:r w:rsidRPr="004636D3">
        <w:rPr>
          <w:i/>
        </w:rPr>
        <w:t>s</w:t>
      </w:r>
      <w:r>
        <w:t>)-port CSI-RS per resource</w:t>
      </w:r>
    </w:p>
    <w:p w14:paraId="4C86F2DD" w14:textId="24E5A880" w:rsidR="0083454E" w:rsidRDefault="0083454E" w:rsidP="0083454E">
      <w:pPr>
        <w:pStyle w:val="Style1"/>
      </w:pPr>
      <w:r>
        <w:t xml:space="preserve">When configured with these </w:t>
      </w:r>
      <w:r w:rsidRPr="0083454E">
        <w:rPr>
          <w:i/>
        </w:rPr>
        <w:t>N</w:t>
      </w:r>
      <w:r w:rsidRPr="0083454E">
        <w:rPr>
          <w:vertAlign w:val="subscript"/>
        </w:rPr>
        <w:t>P</w:t>
      </w:r>
      <w:r>
        <w:t xml:space="preserve"> CSI-RS settings, UE may be configured to report </w:t>
      </w:r>
      <w:r w:rsidR="004636D3">
        <w:t>RSRP(s) of selected CSI-RS resource</w:t>
      </w:r>
      <w:r w:rsidR="00131723">
        <w:t xml:space="preserve"> </w:t>
      </w:r>
      <w:r w:rsidR="004636D3">
        <w:t>corresponding to a tuple of (</w:t>
      </w:r>
      <w:r w:rsidR="00104DB0">
        <w:t xml:space="preserve">a </w:t>
      </w:r>
      <w:r w:rsidR="004636D3">
        <w:t xml:space="preserve">port, </w:t>
      </w:r>
      <w:r w:rsidR="00104DB0">
        <w:t xml:space="preserve">a </w:t>
      </w:r>
      <w:r w:rsidR="004636D3">
        <w:t xml:space="preserve">resource, </w:t>
      </w:r>
      <w:r w:rsidR="00104DB0">
        <w:t xml:space="preserve">a </w:t>
      </w:r>
      <w:r w:rsidR="004636D3">
        <w:t xml:space="preserve">setting). </w:t>
      </w:r>
    </w:p>
    <w:p w14:paraId="4FDDCB5A" w14:textId="434745EF" w:rsidR="00C81CE2" w:rsidRDefault="007E0925" w:rsidP="00C81CE2">
      <w:pPr>
        <w:pStyle w:val="Style1"/>
      </w:pPr>
      <w:r>
        <w:t xml:space="preserve">Network may utilize multiple TXRUs and/or TRPs to serve a UE for a downlink transmission (e.g., PDSCH or PDCCH), and these multiple analog beams should be able to be received with an Rx beam set. </w:t>
      </w:r>
      <w:r w:rsidR="003A41FF">
        <w:t>The UE should consider take into account this constraint in the beam measurement and reporting.</w:t>
      </w:r>
      <w:r w:rsidR="00A81085">
        <w:t xml:space="preserve"> </w:t>
      </w:r>
      <w:r>
        <w:t>For facilitating this</w:t>
      </w:r>
      <w:r w:rsidR="00A81085">
        <w:t xml:space="preserve">, gNB can </w:t>
      </w:r>
      <w:r>
        <w:t xml:space="preserve">configure </w:t>
      </w:r>
      <w:r w:rsidR="00A81085">
        <w:t xml:space="preserve">UE to select, measure and report </w:t>
      </w:r>
      <w:r w:rsidR="00A81085" w:rsidRPr="00BD4134">
        <w:rPr>
          <w:i/>
        </w:rPr>
        <w:t>N</w:t>
      </w:r>
      <w:r w:rsidR="00A81085">
        <w:t xml:space="preserve"> beams and each beam is the </w:t>
      </w:r>
      <w:r w:rsidR="00A81085" w:rsidRPr="00BD4134">
        <w:t>‘best’ be</w:t>
      </w:r>
      <w:r w:rsidR="00A81085">
        <w:t>am</w:t>
      </w:r>
      <w:r w:rsidR="00A81085" w:rsidRPr="00BD4134">
        <w:t xml:space="preserve"> of each </w:t>
      </w:r>
      <w:r w:rsidR="00A81085">
        <w:t xml:space="preserve">CSI-RS </w:t>
      </w:r>
      <w:r>
        <w:t>set/setting</w:t>
      </w:r>
      <w:r w:rsidR="00A81085">
        <w:t>.</w:t>
      </w:r>
      <w:r w:rsidR="00A81085" w:rsidRPr="00BD4134">
        <w:t xml:space="preserve"> </w:t>
      </w:r>
      <w:r w:rsidR="00A81085">
        <w:t xml:space="preserve">The gNB can </w:t>
      </w:r>
      <w:r>
        <w:t xml:space="preserve">configure </w:t>
      </w:r>
      <w:r w:rsidR="00A81085">
        <w:t xml:space="preserve">UE to select those </w:t>
      </w:r>
      <w:r w:rsidR="00A81085" w:rsidRPr="00BD4134">
        <w:rPr>
          <w:i/>
        </w:rPr>
        <w:t>N</w:t>
      </w:r>
      <w:r w:rsidR="00A81085">
        <w:t xml:space="preserve"> beams by assuming those beams are received </w:t>
      </w:r>
      <w:r w:rsidR="00456616">
        <w:t>with one same UE Rx beam set</w:t>
      </w:r>
      <w:r w:rsidR="00A81085" w:rsidRPr="00BD4134">
        <w:t>.</w:t>
      </w:r>
      <w:r w:rsidR="00C81CE2">
        <w:t xml:space="preserve"> More details can be found in a companion contribution [1]</w:t>
      </w:r>
      <w:r w:rsidR="00685D2C">
        <w:t>:</w:t>
      </w:r>
    </w:p>
    <w:p w14:paraId="15C7D72B" w14:textId="7CC7E4E6" w:rsidR="007E0925" w:rsidRPr="00806FFA" w:rsidRDefault="007E0925" w:rsidP="007E0925">
      <w:pPr>
        <w:pStyle w:val="Style1"/>
        <w:rPr>
          <w:b/>
          <w:i/>
        </w:rPr>
      </w:pPr>
      <w:r w:rsidRPr="00806FFA">
        <w:rPr>
          <w:b/>
          <w:i/>
        </w:rPr>
        <w:t xml:space="preserve">Proposal </w:t>
      </w:r>
      <w:r w:rsidR="002D657B">
        <w:rPr>
          <w:b/>
          <w:i/>
        </w:rPr>
        <w:t>2</w:t>
      </w:r>
      <w:r w:rsidRPr="00806FFA">
        <w:rPr>
          <w:b/>
          <w:i/>
        </w:rPr>
        <w:t xml:space="preserve">: </w:t>
      </w:r>
      <w:r>
        <w:rPr>
          <w:b/>
          <w:i/>
        </w:rPr>
        <w:t>T</w:t>
      </w:r>
      <w:r w:rsidRPr="00806FFA">
        <w:rPr>
          <w:b/>
          <w:i/>
        </w:rPr>
        <w:t xml:space="preserve">he </w:t>
      </w:r>
      <w:r>
        <w:rPr>
          <w:b/>
          <w:i/>
        </w:rPr>
        <w:t xml:space="preserve">B-CSI-RS </w:t>
      </w:r>
      <w:r w:rsidRPr="00806FFA">
        <w:rPr>
          <w:b/>
          <w:i/>
        </w:rPr>
        <w:t xml:space="preserve">configuration </w:t>
      </w:r>
      <w:r>
        <w:rPr>
          <w:b/>
          <w:i/>
        </w:rPr>
        <w:t>allows for per TRP/panel beam-state reporting.</w:t>
      </w:r>
    </w:p>
    <w:p w14:paraId="5506322D" w14:textId="306EF69B" w:rsidR="007E0925" w:rsidRDefault="007E0925" w:rsidP="007E0925">
      <w:pPr>
        <w:pStyle w:val="Style1"/>
        <w:rPr>
          <w:b/>
          <w:i/>
        </w:rPr>
      </w:pPr>
      <w:r>
        <w:rPr>
          <w:b/>
          <w:i/>
        </w:rPr>
        <w:t xml:space="preserve">Proposal </w:t>
      </w:r>
      <w:r w:rsidR="002D657B">
        <w:rPr>
          <w:b/>
          <w:i/>
        </w:rPr>
        <w:t>3</w:t>
      </w:r>
      <w:r>
        <w:rPr>
          <w:b/>
          <w:i/>
        </w:rPr>
        <w:t xml:space="preserve">: </w:t>
      </w:r>
      <w:r w:rsidRPr="00673E73">
        <w:rPr>
          <w:b/>
          <w:i/>
        </w:rPr>
        <w:t xml:space="preserve">The UE can be </w:t>
      </w:r>
      <w:r>
        <w:rPr>
          <w:b/>
          <w:i/>
        </w:rPr>
        <w:t>indicated</w:t>
      </w:r>
      <w:r w:rsidRPr="00673E73">
        <w:rPr>
          <w:b/>
          <w:i/>
        </w:rPr>
        <w:t xml:space="preserve"> to </w:t>
      </w:r>
      <w:r>
        <w:rPr>
          <w:b/>
          <w:i/>
        </w:rPr>
        <w:t>measure, select</w:t>
      </w:r>
      <w:r w:rsidRPr="00673E73">
        <w:rPr>
          <w:b/>
          <w:i/>
        </w:rPr>
        <w:t xml:space="preserve"> and report </w:t>
      </w:r>
      <w:r>
        <w:rPr>
          <w:b/>
          <w:i/>
        </w:rPr>
        <w:t xml:space="preserve">for </w:t>
      </w:r>
      <w:r w:rsidRPr="00673E73">
        <w:rPr>
          <w:b/>
          <w:i/>
        </w:rPr>
        <w:t xml:space="preserve">the ‘best’ beams </w:t>
      </w:r>
      <w:r w:rsidR="005675C5">
        <w:rPr>
          <w:b/>
          <w:i/>
        </w:rPr>
        <w:t>per</w:t>
      </w:r>
      <w:r>
        <w:rPr>
          <w:b/>
          <w:i/>
        </w:rPr>
        <w:t xml:space="preserve"> configured CSI-RS set/setting, received with the same UE Rx beam set</w:t>
      </w:r>
      <w:r w:rsidRPr="00673E73">
        <w:rPr>
          <w:b/>
          <w:i/>
        </w:rPr>
        <w:t>.</w:t>
      </w:r>
    </w:p>
    <w:p w14:paraId="7B60D7FB" w14:textId="21222A05" w:rsidR="00193EF8" w:rsidRDefault="00733F56" w:rsidP="00193EF8">
      <w:pPr>
        <w:pStyle w:val="Heading1"/>
        <w:tabs>
          <w:tab w:val="num" w:pos="0"/>
        </w:tabs>
        <w:ind w:left="799" w:hanging="799"/>
      </w:pPr>
      <w:r>
        <w:t xml:space="preserve">Cell-specific </w:t>
      </w:r>
      <w:r w:rsidR="00193EF8">
        <w:t xml:space="preserve">CSI-RS for Beam </w:t>
      </w:r>
      <w:r>
        <w:t>Management</w:t>
      </w:r>
    </w:p>
    <w:p w14:paraId="044D9586" w14:textId="594F4EA8" w:rsidR="00E42907" w:rsidRDefault="00193EF8" w:rsidP="00A41956">
      <w:pPr>
        <w:pStyle w:val="Style1"/>
      </w:pPr>
      <w:r>
        <w:t xml:space="preserve">CSI-RS may also be used for initial beam selection, if it is cell-specifically configured. The beam sweeping used for SS blocks is likely to have a limited resolution, </w:t>
      </w:r>
      <w:r w:rsidR="00E42907">
        <w:t>because:</w:t>
      </w:r>
    </w:p>
    <w:p w14:paraId="283FE211" w14:textId="09F79E63" w:rsidR="00E42907" w:rsidRDefault="00193EF8" w:rsidP="00A41956">
      <w:pPr>
        <w:pStyle w:val="Style1"/>
      </w:pPr>
      <w:r>
        <w:t xml:space="preserve">(1) </w:t>
      </w:r>
      <w:r w:rsidR="00E42907">
        <w:t xml:space="preserve">The number of SS blocks in an SS burst set is likely to be small, in order </w:t>
      </w:r>
      <w:r>
        <w:t xml:space="preserve">to maintain the resource overhead small for the always-on SS; and </w:t>
      </w:r>
    </w:p>
    <w:p w14:paraId="15906765" w14:textId="59C4A96E" w:rsidR="00E42907" w:rsidRDefault="00193EF8" w:rsidP="00A41956">
      <w:pPr>
        <w:pStyle w:val="Style1"/>
      </w:pPr>
      <w:r>
        <w:t xml:space="preserve">(2) </w:t>
      </w:r>
      <w:r w:rsidR="00E42907">
        <w:t xml:space="preserve">The number of antenna ports for the SSS is either 1 or 2, </w:t>
      </w:r>
      <w:r>
        <w:t xml:space="preserve">to maintain UE complexity small for cell ID detection. </w:t>
      </w:r>
    </w:p>
    <w:p w14:paraId="23085BB7" w14:textId="4BDF4D5B" w:rsidR="00A41956" w:rsidRDefault="00193EF8" w:rsidP="00A41956">
      <w:pPr>
        <w:pStyle w:val="Style1"/>
      </w:pPr>
      <w:r>
        <w:t>As discussed in our companion contribution [</w:t>
      </w:r>
      <w:r w:rsidR="00CC5B65">
        <w:t>2</w:t>
      </w:r>
      <w:r>
        <w:t xml:space="preserve">], </w:t>
      </w:r>
      <w:r w:rsidR="00E42907">
        <w:t xml:space="preserve">one method to provision </w:t>
      </w:r>
      <w:r>
        <w:t xml:space="preserve">the number of beams of an SS burst set </w:t>
      </w:r>
      <w:r w:rsidR="00E42907">
        <w:t xml:space="preserve">could be </w:t>
      </w:r>
      <w:r>
        <w:t xml:space="preserve">according to the maximum number of analog beams that can be swept on each TXRU. When a cell has a </w:t>
      </w:r>
      <w:r w:rsidR="00E42907">
        <w:t xml:space="preserve">multiple </w:t>
      </w:r>
      <w:r>
        <w:t xml:space="preserve">TXRUs (and TRPs), </w:t>
      </w:r>
      <w:r w:rsidR="00E42907">
        <w:t xml:space="preserve">the network can configure </w:t>
      </w:r>
      <w:r>
        <w:t>all the TXRUs can transmit their own bea</w:t>
      </w:r>
      <w:bookmarkStart w:id="4" w:name="_GoBack"/>
      <w:bookmarkEnd w:id="4"/>
      <w:r>
        <w:t>ms in the SFN manner on each SS block</w:t>
      </w:r>
      <w:r w:rsidR="00E42907">
        <w:t>, e.g., to reduce the system overhead related to beam sweeping.</w:t>
      </w:r>
      <w:r>
        <w:t xml:space="preserve"> </w:t>
      </w:r>
      <w:r w:rsidR="00E42907">
        <w:t>In particular, when a cell has a large number of TXRUs</w:t>
      </w:r>
      <w:r>
        <w:t xml:space="preserve">, </w:t>
      </w:r>
      <w:r w:rsidR="00E42907">
        <w:t xml:space="preserve">the beam information the network can acquire out of SSS in each SS block may be limited due to the SFN </w:t>
      </w:r>
      <w:r w:rsidR="00E42907">
        <w:lastRenderedPageBreak/>
        <w:t xml:space="preserve">transmission, and </w:t>
      </w:r>
      <w:r>
        <w:t xml:space="preserve">an additional procedure </w:t>
      </w:r>
      <w:r w:rsidR="00E42907">
        <w:t xml:space="preserve">will </w:t>
      </w:r>
      <w:r>
        <w:t>be necessary for the network to acquire TXRU</w:t>
      </w:r>
      <w:r w:rsidR="00E02136">
        <w:t>/TRP</w:t>
      </w:r>
      <w:r>
        <w:t xml:space="preserve">-specific beam information for each UE. </w:t>
      </w:r>
      <w:r w:rsidR="00E42907">
        <w:t xml:space="preserve">This additional procedure may be referred to “initial beam selection.” </w:t>
      </w:r>
    </w:p>
    <w:p w14:paraId="20EBA71D" w14:textId="434182E4" w:rsidR="00193EF8" w:rsidRDefault="00193EF8" w:rsidP="00A41956">
      <w:pPr>
        <w:pStyle w:val="Style1"/>
      </w:pPr>
      <w:r>
        <w:t xml:space="preserve">To facilitate </w:t>
      </w:r>
      <w:r w:rsidR="00E42907">
        <w:t>the initial beam selection efficiently</w:t>
      </w:r>
      <w:r>
        <w:t xml:space="preserve">, the network can </w:t>
      </w:r>
      <w:r w:rsidR="00E42907">
        <w:t xml:space="preserve">provide cell-specifically configured CSI-RS. This cell-wide CSI-RS can also be used for beam switching due to intra-cell UE mobility. </w:t>
      </w:r>
      <w:r w:rsidR="00500D2B">
        <w:t xml:space="preserve">In addition, the CSI-RS can also be used for inter-cell beam measurement for L3 mobility. When the network consider a certain neighbour cell for handover for a UE, the network can configure UE to report the neighbour cell’s beam measurement results so that the network can ensure beam alignment with the target cell, when the UE is handed over; otherwise, beam management delay may cause UE to experience service interruption. </w:t>
      </w:r>
      <w:r w:rsidR="00E42907">
        <w:t xml:space="preserve">In addition, the cell-wide CSI-RS can also be used for time-frequency tracking, if the CSI-RS pattern can specifically designed for such a purpose. </w:t>
      </w:r>
      <w:r w:rsidR="00500D2B">
        <w:t xml:space="preserve">To allow for all these operations, it is preferred to configure the cell-wide CSI-RS cell specifically, e.g., via MIB based signalling on PBCH. </w:t>
      </w:r>
    </w:p>
    <w:p w14:paraId="61C5D971" w14:textId="76C71EFC" w:rsidR="00500D2B" w:rsidRDefault="00500D2B" w:rsidP="00A41956">
      <w:pPr>
        <w:pStyle w:val="Style1"/>
      </w:pPr>
      <w:r>
        <w:t>The CSI-RS mapping to support the cell-wide beam management should have at least the following features:</w:t>
      </w:r>
    </w:p>
    <w:p w14:paraId="7BA06FEB" w14:textId="334FC024" w:rsidR="00500D2B" w:rsidRDefault="00500D2B" w:rsidP="00500D2B">
      <w:pPr>
        <w:pStyle w:val="Style1"/>
        <w:numPr>
          <w:ilvl w:val="0"/>
          <w:numId w:val="24"/>
        </w:numPr>
      </w:pPr>
      <w:r>
        <w:t xml:space="preserve">In a CSI-RS setting/set, </w:t>
      </w:r>
      <w:r w:rsidRPr="00500D2B">
        <w:rPr>
          <w:i/>
        </w:rPr>
        <w:t>K</w:t>
      </w:r>
      <w:r>
        <w:t xml:space="preserve"> resources are configured, and the beams can be swept over </w:t>
      </w:r>
      <w:r w:rsidRPr="00500D2B">
        <w:rPr>
          <w:i/>
        </w:rPr>
        <w:t>K</w:t>
      </w:r>
      <w:r>
        <w:t xml:space="preserve"> </w:t>
      </w:r>
      <w:r w:rsidR="00F657EE">
        <w:t>(sub)</w:t>
      </w:r>
      <w:r>
        <w:t xml:space="preserve">time units utilizing the </w:t>
      </w:r>
      <w:r w:rsidRPr="00500D2B">
        <w:rPr>
          <w:i/>
        </w:rPr>
        <w:t>K</w:t>
      </w:r>
      <w:r>
        <w:t xml:space="preserve"> resources. </w:t>
      </w:r>
    </w:p>
    <w:p w14:paraId="6059F98A" w14:textId="02EED61C" w:rsidR="00500D2B" w:rsidRDefault="00500D2B" w:rsidP="00500D2B">
      <w:pPr>
        <w:pStyle w:val="Style1"/>
        <w:numPr>
          <w:ilvl w:val="0"/>
          <w:numId w:val="24"/>
        </w:numPr>
      </w:pPr>
      <w:r>
        <w:t xml:space="preserve">Same number of ports is used for every resource; and maximum number of ports is less than or equal to </w:t>
      </w:r>
      <w:r w:rsidRPr="00500D2B">
        <w:rPr>
          <w:i/>
        </w:rPr>
        <w:t>N</w:t>
      </w:r>
      <w:r w:rsidRPr="00500D2B">
        <w:rPr>
          <w:vertAlign w:val="subscript"/>
        </w:rPr>
        <w:t>P,max</w:t>
      </w:r>
      <w:r>
        <w:t>, where</w:t>
      </w:r>
      <w:r w:rsidRPr="00500D2B">
        <w:rPr>
          <w:i/>
        </w:rPr>
        <w:t xml:space="preserve"> N</w:t>
      </w:r>
      <w:r w:rsidRPr="00500D2B">
        <w:rPr>
          <w:vertAlign w:val="subscript"/>
        </w:rPr>
        <w:t>P,max</w:t>
      </w:r>
      <w:r>
        <w:t xml:space="preserve"> is FFS.</w:t>
      </w:r>
    </w:p>
    <w:p w14:paraId="2443F085" w14:textId="6B98BE78" w:rsidR="00500D2B" w:rsidRDefault="003409F8" w:rsidP="00500D2B">
      <w:pPr>
        <w:pStyle w:val="Style1"/>
        <w:numPr>
          <w:ilvl w:val="0"/>
          <w:numId w:val="24"/>
        </w:numPr>
      </w:pPr>
      <w:r>
        <w:t xml:space="preserve">The CSI-RS is periodically configured with periodicity </w:t>
      </w:r>
      <w:r w:rsidRPr="003409F8">
        <w:rPr>
          <w:i/>
        </w:rPr>
        <w:t>P</w:t>
      </w:r>
      <w:r>
        <w:t xml:space="preserve">, and offset </w:t>
      </w:r>
      <w:r w:rsidRPr="003409F8">
        <w:rPr>
          <w:i/>
        </w:rPr>
        <w:t>O</w:t>
      </w:r>
      <w:r>
        <w:t>, in terms of a first slot of a radio frame.</w:t>
      </w:r>
    </w:p>
    <w:p w14:paraId="1A8984CC" w14:textId="0CDC83B9" w:rsidR="003409F8" w:rsidRDefault="003409F8" w:rsidP="00500D2B">
      <w:pPr>
        <w:pStyle w:val="Style1"/>
        <w:numPr>
          <w:ilvl w:val="0"/>
          <w:numId w:val="24"/>
        </w:numPr>
      </w:pPr>
      <w:r>
        <w:t>Utilization of sub-time units can also be configured.</w:t>
      </w:r>
    </w:p>
    <w:p w14:paraId="76AE6A78" w14:textId="52385D87" w:rsidR="00F657EE" w:rsidRDefault="003409F8" w:rsidP="000D5EFA">
      <w:pPr>
        <w:pStyle w:val="Style1"/>
      </w:pPr>
      <w:r>
        <w:t xml:space="preserve">In order for the network to configure this information more efficiently on the PBCH, some restrictions on the configurability should </w:t>
      </w:r>
      <w:r w:rsidR="00F657EE">
        <w:t xml:space="preserve">be </w:t>
      </w:r>
      <w:r>
        <w:t>take</w:t>
      </w:r>
      <w:r w:rsidR="00F657EE">
        <w:t>n</w:t>
      </w:r>
      <w:r>
        <w:t xml:space="preserve"> into place. </w:t>
      </w:r>
    </w:p>
    <w:p w14:paraId="64692E26" w14:textId="4C67AA0F" w:rsidR="00CF03D0" w:rsidRDefault="00CF03D0" w:rsidP="000D5EFA">
      <w:pPr>
        <w:pStyle w:val="Style1"/>
      </w:pPr>
      <w:r>
        <w:rPr>
          <w:b/>
          <w:i/>
        </w:rPr>
        <w:t xml:space="preserve">Proposal </w:t>
      </w:r>
      <w:r w:rsidR="002D657B">
        <w:rPr>
          <w:b/>
          <w:i/>
        </w:rPr>
        <w:t>4</w:t>
      </w:r>
      <w:r>
        <w:rPr>
          <w:b/>
          <w:i/>
        </w:rPr>
        <w:t xml:space="preserve">: NR supports cell-specific configuration of CSI-RS for initial beam selection (P-1). The </w:t>
      </w:r>
      <w:r w:rsidR="004D5E3D">
        <w:rPr>
          <w:b/>
          <w:i/>
        </w:rPr>
        <w:t xml:space="preserve">cell-specific </w:t>
      </w:r>
      <w:r>
        <w:rPr>
          <w:b/>
          <w:i/>
        </w:rPr>
        <w:t xml:space="preserve">CSI-RS may also be used for </w:t>
      </w:r>
      <w:r w:rsidR="004D5E3D">
        <w:rPr>
          <w:b/>
          <w:i/>
        </w:rPr>
        <w:t xml:space="preserve">intra-cell TRP Tx beam switching (P-2), </w:t>
      </w:r>
      <w:r>
        <w:rPr>
          <w:b/>
          <w:i/>
        </w:rPr>
        <w:t xml:space="preserve">beam-level L3 mobility measurement, </w:t>
      </w:r>
      <w:r w:rsidR="004D5E3D">
        <w:rPr>
          <w:b/>
          <w:i/>
        </w:rPr>
        <w:t xml:space="preserve">and </w:t>
      </w:r>
      <w:r>
        <w:rPr>
          <w:b/>
          <w:i/>
        </w:rPr>
        <w:t>time-frequency tracking</w:t>
      </w:r>
      <w:r w:rsidR="004D5E3D">
        <w:rPr>
          <w:b/>
          <w:i/>
        </w:rPr>
        <w:t>.</w:t>
      </w:r>
    </w:p>
    <w:p w14:paraId="5BEB6709" w14:textId="77777777" w:rsidR="00CD24CD" w:rsidRDefault="00CD24CD" w:rsidP="00CD24CD">
      <w:pPr>
        <w:pStyle w:val="Heading1"/>
        <w:tabs>
          <w:tab w:val="num" w:pos="0"/>
        </w:tabs>
        <w:ind w:left="799" w:hanging="799"/>
      </w:pPr>
      <w:r>
        <w:rPr>
          <w:rFonts w:hint="eastAsia"/>
        </w:rPr>
        <w:t>Conclusions</w:t>
      </w:r>
    </w:p>
    <w:p w14:paraId="6B090AD8" w14:textId="32C17F43" w:rsidR="00A06E9F" w:rsidRDefault="00A06E9F" w:rsidP="00A06E9F">
      <w:pPr>
        <w:pStyle w:val="Style1"/>
      </w:pPr>
      <w:r w:rsidRPr="0040047E">
        <w:t xml:space="preserve">This contribution </w:t>
      </w:r>
      <w:r>
        <w:rPr>
          <w:rFonts w:hint="eastAsia"/>
        </w:rPr>
        <w:t xml:space="preserve">discusses </w:t>
      </w:r>
      <w:r w:rsidR="008307F9">
        <w:t xml:space="preserve">the design of CSI-RS for </w:t>
      </w:r>
      <w:r w:rsidR="000C272D">
        <w:t>beam management</w:t>
      </w:r>
      <w:r>
        <w:t>. In particular, the following are proposed:</w:t>
      </w:r>
    </w:p>
    <w:p w14:paraId="621B680D" w14:textId="17117451" w:rsidR="002E6BF9" w:rsidRDefault="002E6BF9" w:rsidP="002E6BF9">
      <w:pPr>
        <w:pStyle w:val="Style1"/>
        <w:rPr>
          <w:b/>
          <w:i/>
          <w:lang w:eastAsia="ko-KR"/>
        </w:rPr>
      </w:pPr>
      <w:r w:rsidRPr="00B42EE8">
        <w:rPr>
          <w:b/>
          <w:i/>
          <w:lang w:eastAsia="ko-KR"/>
        </w:rPr>
        <w:t>Proposal 1: The sub-time unit in B-CSI-RS</w:t>
      </w:r>
      <w:r>
        <w:rPr>
          <w:b/>
          <w:i/>
          <w:lang w:eastAsia="ko-KR"/>
        </w:rPr>
        <w:t xml:space="preserve"> can be configured as 1/X-th of the length of OFDM symbol in the default numerology, by means of X-times subcarrier scaling, where possible values of X are 1, 2 and 4.</w:t>
      </w:r>
    </w:p>
    <w:p w14:paraId="44B646B6" w14:textId="07A0E989" w:rsidR="005675C5" w:rsidRPr="00806FFA" w:rsidRDefault="005675C5" w:rsidP="005675C5">
      <w:pPr>
        <w:pStyle w:val="Style1"/>
        <w:rPr>
          <w:b/>
          <w:i/>
        </w:rPr>
      </w:pPr>
      <w:r w:rsidRPr="00806FFA">
        <w:rPr>
          <w:b/>
          <w:i/>
        </w:rPr>
        <w:t xml:space="preserve">Proposal </w:t>
      </w:r>
      <w:r w:rsidR="002D657B">
        <w:rPr>
          <w:b/>
          <w:i/>
        </w:rPr>
        <w:t>2</w:t>
      </w:r>
      <w:r w:rsidRPr="00806FFA">
        <w:rPr>
          <w:b/>
          <w:i/>
        </w:rPr>
        <w:t xml:space="preserve">: </w:t>
      </w:r>
      <w:r>
        <w:rPr>
          <w:b/>
          <w:i/>
        </w:rPr>
        <w:t>T</w:t>
      </w:r>
      <w:r w:rsidRPr="00806FFA">
        <w:rPr>
          <w:b/>
          <w:i/>
        </w:rPr>
        <w:t xml:space="preserve">he </w:t>
      </w:r>
      <w:r>
        <w:rPr>
          <w:b/>
          <w:i/>
        </w:rPr>
        <w:t xml:space="preserve">B-CSI-RS </w:t>
      </w:r>
      <w:r w:rsidRPr="00806FFA">
        <w:rPr>
          <w:b/>
          <w:i/>
        </w:rPr>
        <w:t xml:space="preserve">configuration </w:t>
      </w:r>
      <w:r>
        <w:rPr>
          <w:b/>
          <w:i/>
        </w:rPr>
        <w:t>allows for per TRP/panel beam-state reporting.</w:t>
      </w:r>
    </w:p>
    <w:p w14:paraId="1FC38976" w14:textId="04D0C7DD" w:rsidR="005675C5" w:rsidRDefault="005675C5" w:rsidP="005675C5">
      <w:pPr>
        <w:pStyle w:val="Style1"/>
        <w:rPr>
          <w:b/>
          <w:i/>
        </w:rPr>
      </w:pPr>
      <w:r>
        <w:rPr>
          <w:b/>
          <w:i/>
        </w:rPr>
        <w:t xml:space="preserve">Proposal </w:t>
      </w:r>
      <w:r w:rsidR="002D657B">
        <w:rPr>
          <w:b/>
          <w:i/>
        </w:rPr>
        <w:t>3</w:t>
      </w:r>
      <w:r>
        <w:rPr>
          <w:b/>
          <w:i/>
        </w:rPr>
        <w:t xml:space="preserve">: </w:t>
      </w:r>
      <w:r w:rsidRPr="00673E73">
        <w:rPr>
          <w:b/>
          <w:i/>
        </w:rPr>
        <w:t xml:space="preserve">The UE can be </w:t>
      </w:r>
      <w:r>
        <w:rPr>
          <w:b/>
          <w:i/>
        </w:rPr>
        <w:t>indicated</w:t>
      </w:r>
      <w:r w:rsidRPr="00673E73">
        <w:rPr>
          <w:b/>
          <w:i/>
        </w:rPr>
        <w:t xml:space="preserve"> to </w:t>
      </w:r>
      <w:r>
        <w:rPr>
          <w:b/>
          <w:i/>
        </w:rPr>
        <w:t>measure, select</w:t>
      </w:r>
      <w:r w:rsidRPr="00673E73">
        <w:rPr>
          <w:b/>
          <w:i/>
        </w:rPr>
        <w:t xml:space="preserve"> and report </w:t>
      </w:r>
      <w:r>
        <w:rPr>
          <w:b/>
          <w:i/>
        </w:rPr>
        <w:t xml:space="preserve">for </w:t>
      </w:r>
      <w:r w:rsidRPr="00673E73">
        <w:rPr>
          <w:b/>
          <w:i/>
        </w:rPr>
        <w:t xml:space="preserve">the ‘best’ beams </w:t>
      </w:r>
      <w:r>
        <w:rPr>
          <w:b/>
          <w:i/>
        </w:rPr>
        <w:t>per configured CSI-RS set/setting, received with the same UE Rx beam set</w:t>
      </w:r>
      <w:r w:rsidRPr="00673E73">
        <w:rPr>
          <w:b/>
          <w:i/>
        </w:rPr>
        <w:t>.</w:t>
      </w:r>
    </w:p>
    <w:p w14:paraId="1A90E001" w14:textId="2DEDFC85" w:rsidR="00AC414E" w:rsidRDefault="004D5E3D" w:rsidP="004D5E3D">
      <w:pPr>
        <w:pStyle w:val="Style1"/>
        <w:rPr>
          <w:b/>
          <w:i/>
        </w:rPr>
      </w:pPr>
      <w:r>
        <w:rPr>
          <w:b/>
          <w:i/>
        </w:rPr>
        <w:t xml:space="preserve">Proposal </w:t>
      </w:r>
      <w:r w:rsidR="002D657B">
        <w:rPr>
          <w:b/>
          <w:i/>
        </w:rPr>
        <w:t>4</w:t>
      </w:r>
      <w:r>
        <w:rPr>
          <w:b/>
          <w:i/>
        </w:rPr>
        <w:t>: NR supports cell-specific configuration of CSI-RS for initial beam selection (P-1). The cell-specific CSI-RS may also be used for intra-cell TRP Tx beam switching (P-2), beam-level L3 mobility measurement, and time-frequency tracking.</w:t>
      </w:r>
    </w:p>
    <w:p w14:paraId="69E849DF" w14:textId="2BB8869D" w:rsidR="00C81CE2" w:rsidRDefault="00C81CE2" w:rsidP="00C81CE2">
      <w:pPr>
        <w:pStyle w:val="Heading1"/>
        <w:numPr>
          <w:ilvl w:val="0"/>
          <w:numId w:val="0"/>
        </w:numPr>
      </w:pPr>
      <w:r>
        <w:t>References</w:t>
      </w:r>
    </w:p>
    <w:p w14:paraId="234C1F88" w14:textId="1666E601" w:rsidR="00685D2C" w:rsidRPr="00C81CE2" w:rsidRDefault="00685D2C" w:rsidP="00685D2C">
      <w:pPr>
        <w:rPr>
          <w:lang w:eastAsia="ko-KR"/>
        </w:rPr>
      </w:pPr>
      <w:r>
        <w:rPr>
          <w:lang w:eastAsia="ko-KR"/>
        </w:rPr>
        <w:t xml:space="preserve">[1] </w:t>
      </w:r>
      <w:r>
        <w:rPr>
          <w:lang w:eastAsia="ko-KR"/>
        </w:rPr>
        <w:t xml:space="preserve">R1-1702933, </w:t>
      </w:r>
      <w:r w:rsidRPr="00C81CE2">
        <w:rPr>
          <w:lang w:eastAsia="ko-KR"/>
        </w:rPr>
        <w:t>UE Rx beam set for beam measurement and reporting</w:t>
      </w:r>
      <w:r>
        <w:rPr>
          <w:lang w:eastAsia="ko-KR"/>
        </w:rPr>
        <w:t>, Samsung</w:t>
      </w:r>
    </w:p>
    <w:p w14:paraId="7DB32D44" w14:textId="03596A7B" w:rsidR="00685D2C" w:rsidRPr="00685D2C" w:rsidRDefault="00CC5B65" w:rsidP="00685D2C">
      <w:pPr>
        <w:rPr>
          <w:lang w:val="en-US" w:eastAsia="ko-KR"/>
        </w:rPr>
      </w:pPr>
      <w:r>
        <w:rPr>
          <w:lang w:eastAsia="ko-KR"/>
        </w:rPr>
        <w:t>[2</w:t>
      </w:r>
      <w:r w:rsidR="00685D2C">
        <w:rPr>
          <w:lang w:eastAsia="ko-KR"/>
        </w:rPr>
        <w:t xml:space="preserve">] R1-1702901, </w:t>
      </w:r>
      <w:r w:rsidR="00685D2C" w:rsidRPr="00685D2C">
        <w:rPr>
          <w:lang w:eastAsia="ko-KR"/>
        </w:rPr>
        <w:t>SS burst set composition and time index indication</w:t>
      </w:r>
      <w:r w:rsidR="00685D2C">
        <w:rPr>
          <w:lang w:eastAsia="ko-KR"/>
        </w:rPr>
        <w:t>, Samsung</w:t>
      </w:r>
    </w:p>
    <w:p w14:paraId="26356820" w14:textId="77777777" w:rsidR="00C81CE2" w:rsidRPr="00AD6148" w:rsidRDefault="00C81CE2" w:rsidP="004D5E3D">
      <w:pPr>
        <w:pStyle w:val="Style1"/>
        <w:rPr>
          <w:rFonts w:cs="Times New Roman"/>
          <w:lang w:eastAsia="ko-KR"/>
        </w:rPr>
      </w:pPr>
    </w:p>
    <w:sectPr w:rsidR="00C81CE2" w:rsidRPr="00AD6148" w:rsidSect="00FF4D8E">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F674CF" w14:textId="77777777" w:rsidR="00295BBA" w:rsidRDefault="00295BBA">
      <w:r>
        <w:separator/>
      </w:r>
    </w:p>
  </w:endnote>
  <w:endnote w:type="continuationSeparator" w:id="0">
    <w:p w14:paraId="7F7C4E70" w14:textId="77777777" w:rsidR="00295BBA" w:rsidRDefault="00295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E2298" w14:textId="77777777" w:rsidR="00295BBA" w:rsidRDefault="00295BBA">
      <w:r>
        <w:separator/>
      </w:r>
    </w:p>
  </w:footnote>
  <w:footnote w:type="continuationSeparator" w:id="0">
    <w:p w14:paraId="2C630401" w14:textId="77777777" w:rsidR="00295BBA" w:rsidRDefault="00295B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120A1"/>
    <w:multiLevelType w:val="hybridMultilevel"/>
    <w:tmpl w:val="F4E6D0A4"/>
    <w:lvl w:ilvl="0" w:tplc="10886E3A">
      <w:numFmt w:val="bullet"/>
      <w:lvlText w:val=""/>
      <w:lvlJc w:val="left"/>
      <w:pPr>
        <w:ind w:left="1080" w:hanging="360"/>
      </w:pPr>
      <w:rPr>
        <w:rFonts w:ascii="Symbol" w:eastAsia="Malgun Gothic" w:hAnsi="Symbol" w:cs="Batang"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5010DE"/>
    <w:multiLevelType w:val="hybridMultilevel"/>
    <w:tmpl w:val="8026B5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DEE2D34"/>
    <w:multiLevelType w:val="hybridMultilevel"/>
    <w:tmpl w:val="AFCA70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6"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DE508A"/>
    <w:multiLevelType w:val="hybridMultilevel"/>
    <w:tmpl w:val="E7121F44"/>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28A78B6"/>
    <w:multiLevelType w:val="hybridMultilevel"/>
    <w:tmpl w:val="2E781BB6"/>
    <w:lvl w:ilvl="0" w:tplc="10886E3A">
      <w:numFmt w:val="bullet"/>
      <w:lvlText w:val=""/>
      <w:lvlJc w:val="left"/>
      <w:pPr>
        <w:ind w:left="720" w:hanging="360"/>
      </w:pPr>
      <w:rPr>
        <w:rFonts w:ascii="Symbol" w:eastAsia="Malgun Gothic" w:hAnsi="Symbol" w:cs="Batang"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9"/>
  </w:num>
  <w:num w:numId="3">
    <w:abstractNumId w:val="13"/>
  </w:num>
  <w:num w:numId="4">
    <w:abstractNumId w:val="23"/>
  </w:num>
  <w:num w:numId="5">
    <w:abstractNumId w:val="2"/>
  </w:num>
  <w:num w:numId="6">
    <w:abstractNumId w:val="15"/>
  </w:num>
  <w:num w:numId="7">
    <w:abstractNumId w:val="11"/>
  </w:num>
  <w:num w:numId="8">
    <w:abstractNumId w:val="20"/>
  </w:num>
  <w:num w:numId="9">
    <w:abstractNumId w:val="19"/>
  </w:num>
  <w:num w:numId="10">
    <w:abstractNumId w:val="6"/>
  </w:num>
  <w:num w:numId="11">
    <w:abstractNumId w:val="10"/>
  </w:num>
  <w:num w:numId="12">
    <w:abstractNumId w:val="18"/>
  </w:num>
  <w:num w:numId="13">
    <w:abstractNumId w:val="5"/>
  </w:num>
  <w:num w:numId="14">
    <w:abstractNumId w:val="1"/>
  </w:num>
  <w:num w:numId="15">
    <w:abstractNumId w:val="14"/>
  </w:num>
  <w:num w:numId="16">
    <w:abstractNumId w:val="12"/>
  </w:num>
  <w:num w:numId="17">
    <w:abstractNumId w:val="4"/>
  </w:num>
  <w:num w:numId="18">
    <w:abstractNumId w:val="16"/>
  </w:num>
  <w:num w:numId="19">
    <w:abstractNumId w:val="17"/>
  </w:num>
  <w:num w:numId="20">
    <w:abstractNumId w:val="7"/>
  </w:num>
  <w:num w:numId="21">
    <w:abstractNumId w:val="8"/>
  </w:num>
  <w:num w:numId="22">
    <w:abstractNumId w:val="21"/>
  </w:num>
  <w:num w:numId="23">
    <w:abstractNumId w:val="22"/>
  </w:num>
  <w:num w:numId="2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3DCD"/>
    <w:rsid w:val="0003419B"/>
    <w:rsid w:val="000375ED"/>
    <w:rsid w:val="0004152C"/>
    <w:rsid w:val="00045082"/>
    <w:rsid w:val="00046AB8"/>
    <w:rsid w:val="00046EDE"/>
    <w:rsid w:val="0005019A"/>
    <w:rsid w:val="00050B52"/>
    <w:rsid w:val="00050F55"/>
    <w:rsid w:val="00051AFF"/>
    <w:rsid w:val="00051D58"/>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8F1"/>
    <w:rsid w:val="0007119C"/>
    <w:rsid w:val="00072453"/>
    <w:rsid w:val="00073C42"/>
    <w:rsid w:val="00075052"/>
    <w:rsid w:val="000755B5"/>
    <w:rsid w:val="00076FF5"/>
    <w:rsid w:val="000775AB"/>
    <w:rsid w:val="00082C19"/>
    <w:rsid w:val="00083457"/>
    <w:rsid w:val="00083DE3"/>
    <w:rsid w:val="000862ED"/>
    <w:rsid w:val="00086364"/>
    <w:rsid w:val="00086A31"/>
    <w:rsid w:val="00087EEE"/>
    <w:rsid w:val="00087F06"/>
    <w:rsid w:val="000902E8"/>
    <w:rsid w:val="000907B7"/>
    <w:rsid w:val="00090A57"/>
    <w:rsid w:val="00091C52"/>
    <w:rsid w:val="00091CE0"/>
    <w:rsid w:val="00092123"/>
    <w:rsid w:val="00093AA5"/>
    <w:rsid w:val="00094B22"/>
    <w:rsid w:val="00094CF7"/>
    <w:rsid w:val="00095A2F"/>
    <w:rsid w:val="0009739B"/>
    <w:rsid w:val="000A1D31"/>
    <w:rsid w:val="000A26F4"/>
    <w:rsid w:val="000A527C"/>
    <w:rsid w:val="000A5315"/>
    <w:rsid w:val="000A591F"/>
    <w:rsid w:val="000A6336"/>
    <w:rsid w:val="000A6970"/>
    <w:rsid w:val="000A77A6"/>
    <w:rsid w:val="000B0B99"/>
    <w:rsid w:val="000B25B1"/>
    <w:rsid w:val="000B2B68"/>
    <w:rsid w:val="000B4FD7"/>
    <w:rsid w:val="000C074E"/>
    <w:rsid w:val="000C14C1"/>
    <w:rsid w:val="000C272D"/>
    <w:rsid w:val="000C2DAC"/>
    <w:rsid w:val="000C3A4B"/>
    <w:rsid w:val="000C3C17"/>
    <w:rsid w:val="000C650F"/>
    <w:rsid w:val="000D00DD"/>
    <w:rsid w:val="000D1026"/>
    <w:rsid w:val="000D19F4"/>
    <w:rsid w:val="000D2511"/>
    <w:rsid w:val="000D25AC"/>
    <w:rsid w:val="000D2EB0"/>
    <w:rsid w:val="000D4806"/>
    <w:rsid w:val="000D5200"/>
    <w:rsid w:val="000D59CE"/>
    <w:rsid w:val="000D5EFA"/>
    <w:rsid w:val="000D758A"/>
    <w:rsid w:val="000D77B5"/>
    <w:rsid w:val="000D7EA8"/>
    <w:rsid w:val="000E13E9"/>
    <w:rsid w:val="000E1B85"/>
    <w:rsid w:val="000E2201"/>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4DB0"/>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7AD3"/>
    <w:rsid w:val="0013023F"/>
    <w:rsid w:val="0013041F"/>
    <w:rsid w:val="00130A5C"/>
    <w:rsid w:val="00131723"/>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3618"/>
    <w:rsid w:val="0015445A"/>
    <w:rsid w:val="00157248"/>
    <w:rsid w:val="00160084"/>
    <w:rsid w:val="00162392"/>
    <w:rsid w:val="001639BD"/>
    <w:rsid w:val="00164498"/>
    <w:rsid w:val="001649A0"/>
    <w:rsid w:val="0016551E"/>
    <w:rsid w:val="0016793B"/>
    <w:rsid w:val="00167D7B"/>
    <w:rsid w:val="00167F3F"/>
    <w:rsid w:val="0017033E"/>
    <w:rsid w:val="00170CD5"/>
    <w:rsid w:val="00171E74"/>
    <w:rsid w:val="00172663"/>
    <w:rsid w:val="00176B67"/>
    <w:rsid w:val="001801D3"/>
    <w:rsid w:val="00180AD4"/>
    <w:rsid w:val="00181899"/>
    <w:rsid w:val="00182E06"/>
    <w:rsid w:val="00184848"/>
    <w:rsid w:val="001850D6"/>
    <w:rsid w:val="001911AC"/>
    <w:rsid w:val="0019161B"/>
    <w:rsid w:val="00193EF8"/>
    <w:rsid w:val="0019499E"/>
    <w:rsid w:val="00196998"/>
    <w:rsid w:val="00197BA4"/>
    <w:rsid w:val="001A135F"/>
    <w:rsid w:val="001A2884"/>
    <w:rsid w:val="001A3681"/>
    <w:rsid w:val="001A3852"/>
    <w:rsid w:val="001A3AFD"/>
    <w:rsid w:val="001A3EC6"/>
    <w:rsid w:val="001A53DF"/>
    <w:rsid w:val="001A56C7"/>
    <w:rsid w:val="001B010D"/>
    <w:rsid w:val="001B1FAD"/>
    <w:rsid w:val="001B4387"/>
    <w:rsid w:val="001B5D33"/>
    <w:rsid w:val="001B620C"/>
    <w:rsid w:val="001B7B86"/>
    <w:rsid w:val="001C06AA"/>
    <w:rsid w:val="001C16C5"/>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2E68"/>
    <w:rsid w:val="001E52BF"/>
    <w:rsid w:val="001E5959"/>
    <w:rsid w:val="001E6796"/>
    <w:rsid w:val="001F1669"/>
    <w:rsid w:val="001F2638"/>
    <w:rsid w:val="001F3815"/>
    <w:rsid w:val="001F3BD8"/>
    <w:rsid w:val="001F4519"/>
    <w:rsid w:val="001F5199"/>
    <w:rsid w:val="001F6F91"/>
    <w:rsid w:val="001F7B02"/>
    <w:rsid w:val="001F7C2B"/>
    <w:rsid w:val="00201037"/>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54CF"/>
    <w:rsid w:val="00235759"/>
    <w:rsid w:val="0023789F"/>
    <w:rsid w:val="00237CB0"/>
    <w:rsid w:val="00237EB6"/>
    <w:rsid w:val="0024012A"/>
    <w:rsid w:val="00240808"/>
    <w:rsid w:val="0024125B"/>
    <w:rsid w:val="00242798"/>
    <w:rsid w:val="002428B8"/>
    <w:rsid w:val="00242921"/>
    <w:rsid w:val="00243504"/>
    <w:rsid w:val="00244EF2"/>
    <w:rsid w:val="00245C3D"/>
    <w:rsid w:val="002469F1"/>
    <w:rsid w:val="0024758D"/>
    <w:rsid w:val="00251DAC"/>
    <w:rsid w:val="0025287D"/>
    <w:rsid w:val="0025697E"/>
    <w:rsid w:val="00257528"/>
    <w:rsid w:val="002576FF"/>
    <w:rsid w:val="00257F7E"/>
    <w:rsid w:val="00261808"/>
    <w:rsid w:val="002624DF"/>
    <w:rsid w:val="00262587"/>
    <w:rsid w:val="002638DC"/>
    <w:rsid w:val="00263E5D"/>
    <w:rsid w:val="0026470F"/>
    <w:rsid w:val="00264DBB"/>
    <w:rsid w:val="00266890"/>
    <w:rsid w:val="00266901"/>
    <w:rsid w:val="00266A3B"/>
    <w:rsid w:val="0026726C"/>
    <w:rsid w:val="002679C3"/>
    <w:rsid w:val="00267FE7"/>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951"/>
    <w:rsid w:val="00287F14"/>
    <w:rsid w:val="002904E3"/>
    <w:rsid w:val="00290A8A"/>
    <w:rsid w:val="00290AEF"/>
    <w:rsid w:val="00290BE2"/>
    <w:rsid w:val="0029296E"/>
    <w:rsid w:val="00293E6E"/>
    <w:rsid w:val="00294508"/>
    <w:rsid w:val="002958FD"/>
    <w:rsid w:val="00295B0A"/>
    <w:rsid w:val="00295BBA"/>
    <w:rsid w:val="00296433"/>
    <w:rsid w:val="00296E64"/>
    <w:rsid w:val="002A0D1E"/>
    <w:rsid w:val="002A1E47"/>
    <w:rsid w:val="002A3A3D"/>
    <w:rsid w:val="002A44E4"/>
    <w:rsid w:val="002A4DC5"/>
    <w:rsid w:val="002A5AF4"/>
    <w:rsid w:val="002A74C0"/>
    <w:rsid w:val="002A74D6"/>
    <w:rsid w:val="002A7C33"/>
    <w:rsid w:val="002B3922"/>
    <w:rsid w:val="002B3B3B"/>
    <w:rsid w:val="002B4C6E"/>
    <w:rsid w:val="002B52C6"/>
    <w:rsid w:val="002B57DB"/>
    <w:rsid w:val="002B6BDA"/>
    <w:rsid w:val="002B71B0"/>
    <w:rsid w:val="002C0D28"/>
    <w:rsid w:val="002C1230"/>
    <w:rsid w:val="002C46A5"/>
    <w:rsid w:val="002C7617"/>
    <w:rsid w:val="002D225B"/>
    <w:rsid w:val="002D233C"/>
    <w:rsid w:val="002D2EF7"/>
    <w:rsid w:val="002D488B"/>
    <w:rsid w:val="002D53AF"/>
    <w:rsid w:val="002D5B2B"/>
    <w:rsid w:val="002D657B"/>
    <w:rsid w:val="002D6FEE"/>
    <w:rsid w:val="002E11B9"/>
    <w:rsid w:val="002E2CB4"/>
    <w:rsid w:val="002E315D"/>
    <w:rsid w:val="002E333E"/>
    <w:rsid w:val="002E5EC2"/>
    <w:rsid w:val="002E60AB"/>
    <w:rsid w:val="002E6BF9"/>
    <w:rsid w:val="002F00C5"/>
    <w:rsid w:val="002F28D8"/>
    <w:rsid w:val="002F47AD"/>
    <w:rsid w:val="002F5322"/>
    <w:rsid w:val="002F5790"/>
    <w:rsid w:val="002F6FEC"/>
    <w:rsid w:val="003006CA"/>
    <w:rsid w:val="0030336D"/>
    <w:rsid w:val="00303FBB"/>
    <w:rsid w:val="003052A7"/>
    <w:rsid w:val="00305D56"/>
    <w:rsid w:val="003065FD"/>
    <w:rsid w:val="0031062D"/>
    <w:rsid w:val="00310B3E"/>
    <w:rsid w:val="003114E5"/>
    <w:rsid w:val="00311E23"/>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6575"/>
    <w:rsid w:val="00337211"/>
    <w:rsid w:val="00337623"/>
    <w:rsid w:val="0034011D"/>
    <w:rsid w:val="003409F8"/>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1FF"/>
    <w:rsid w:val="003A4806"/>
    <w:rsid w:val="003A5945"/>
    <w:rsid w:val="003A69C3"/>
    <w:rsid w:val="003A730C"/>
    <w:rsid w:val="003B0AC6"/>
    <w:rsid w:val="003B33FB"/>
    <w:rsid w:val="003B3E1F"/>
    <w:rsid w:val="003B784F"/>
    <w:rsid w:val="003C0308"/>
    <w:rsid w:val="003C0353"/>
    <w:rsid w:val="003C0919"/>
    <w:rsid w:val="003C13C6"/>
    <w:rsid w:val="003C1E94"/>
    <w:rsid w:val="003C2C5D"/>
    <w:rsid w:val="003C32F0"/>
    <w:rsid w:val="003C53D6"/>
    <w:rsid w:val="003C5A7F"/>
    <w:rsid w:val="003C5BAF"/>
    <w:rsid w:val="003C5DB0"/>
    <w:rsid w:val="003C5ED0"/>
    <w:rsid w:val="003C6ED0"/>
    <w:rsid w:val="003C73BB"/>
    <w:rsid w:val="003C748B"/>
    <w:rsid w:val="003D1649"/>
    <w:rsid w:val="003D21B0"/>
    <w:rsid w:val="003D2843"/>
    <w:rsid w:val="003D3265"/>
    <w:rsid w:val="003D35F7"/>
    <w:rsid w:val="003D3E2E"/>
    <w:rsid w:val="003D44EF"/>
    <w:rsid w:val="003D6109"/>
    <w:rsid w:val="003D6F63"/>
    <w:rsid w:val="003D79CD"/>
    <w:rsid w:val="003E079D"/>
    <w:rsid w:val="003E0FEE"/>
    <w:rsid w:val="003E1753"/>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201"/>
    <w:rsid w:val="003F540A"/>
    <w:rsid w:val="003F680E"/>
    <w:rsid w:val="003F7398"/>
    <w:rsid w:val="00401F93"/>
    <w:rsid w:val="0040329D"/>
    <w:rsid w:val="00404B4A"/>
    <w:rsid w:val="0040633D"/>
    <w:rsid w:val="004107E6"/>
    <w:rsid w:val="004176A4"/>
    <w:rsid w:val="00420853"/>
    <w:rsid w:val="00421E04"/>
    <w:rsid w:val="004239D8"/>
    <w:rsid w:val="004240D5"/>
    <w:rsid w:val="00424A72"/>
    <w:rsid w:val="00424A97"/>
    <w:rsid w:val="00424D6E"/>
    <w:rsid w:val="004254DF"/>
    <w:rsid w:val="00426E54"/>
    <w:rsid w:val="00427387"/>
    <w:rsid w:val="004300DC"/>
    <w:rsid w:val="00430452"/>
    <w:rsid w:val="00432C2C"/>
    <w:rsid w:val="00432D00"/>
    <w:rsid w:val="00433489"/>
    <w:rsid w:val="00433F23"/>
    <w:rsid w:val="004351C1"/>
    <w:rsid w:val="00436AEE"/>
    <w:rsid w:val="00437386"/>
    <w:rsid w:val="00440A3C"/>
    <w:rsid w:val="00440E60"/>
    <w:rsid w:val="00441151"/>
    <w:rsid w:val="00442C0D"/>
    <w:rsid w:val="004430A5"/>
    <w:rsid w:val="00443538"/>
    <w:rsid w:val="004471CE"/>
    <w:rsid w:val="0045007F"/>
    <w:rsid w:val="00450C48"/>
    <w:rsid w:val="00452E54"/>
    <w:rsid w:val="004530DE"/>
    <w:rsid w:val="0045322C"/>
    <w:rsid w:val="00454D22"/>
    <w:rsid w:val="00455E7A"/>
    <w:rsid w:val="00456616"/>
    <w:rsid w:val="0045694D"/>
    <w:rsid w:val="00461C28"/>
    <w:rsid w:val="004624A3"/>
    <w:rsid w:val="004636D3"/>
    <w:rsid w:val="0046666D"/>
    <w:rsid w:val="00467A29"/>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A1A"/>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7FF"/>
    <w:rsid w:val="004B38E1"/>
    <w:rsid w:val="004B3FBF"/>
    <w:rsid w:val="004B461B"/>
    <w:rsid w:val="004B4C96"/>
    <w:rsid w:val="004C1AC1"/>
    <w:rsid w:val="004C2115"/>
    <w:rsid w:val="004C3B1D"/>
    <w:rsid w:val="004C4315"/>
    <w:rsid w:val="004C48A5"/>
    <w:rsid w:val="004C5D06"/>
    <w:rsid w:val="004C657C"/>
    <w:rsid w:val="004C74B8"/>
    <w:rsid w:val="004D026D"/>
    <w:rsid w:val="004D0A0D"/>
    <w:rsid w:val="004D108A"/>
    <w:rsid w:val="004D159C"/>
    <w:rsid w:val="004D1EEB"/>
    <w:rsid w:val="004D2D1D"/>
    <w:rsid w:val="004D2F63"/>
    <w:rsid w:val="004D4638"/>
    <w:rsid w:val="004D54C6"/>
    <w:rsid w:val="004D5B92"/>
    <w:rsid w:val="004D5E3D"/>
    <w:rsid w:val="004D6791"/>
    <w:rsid w:val="004D67FB"/>
    <w:rsid w:val="004D7291"/>
    <w:rsid w:val="004D7CAE"/>
    <w:rsid w:val="004D7CE2"/>
    <w:rsid w:val="004E03B4"/>
    <w:rsid w:val="004E5728"/>
    <w:rsid w:val="004E577A"/>
    <w:rsid w:val="004E6011"/>
    <w:rsid w:val="004F040F"/>
    <w:rsid w:val="004F04D1"/>
    <w:rsid w:val="004F120F"/>
    <w:rsid w:val="004F17BB"/>
    <w:rsid w:val="004F288C"/>
    <w:rsid w:val="004F2969"/>
    <w:rsid w:val="004F2EC9"/>
    <w:rsid w:val="00500D2B"/>
    <w:rsid w:val="00501E42"/>
    <w:rsid w:val="00503979"/>
    <w:rsid w:val="00503993"/>
    <w:rsid w:val="00503F9D"/>
    <w:rsid w:val="00507091"/>
    <w:rsid w:val="005074C4"/>
    <w:rsid w:val="005079CC"/>
    <w:rsid w:val="005109A0"/>
    <w:rsid w:val="0051192C"/>
    <w:rsid w:val="0051414A"/>
    <w:rsid w:val="00514BFF"/>
    <w:rsid w:val="00514E18"/>
    <w:rsid w:val="00514ED9"/>
    <w:rsid w:val="00515B5F"/>
    <w:rsid w:val="00515DAE"/>
    <w:rsid w:val="00515E95"/>
    <w:rsid w:val="0051746B"/>
    <w:rsid w:val="00520036"/>
    <w:rsid w:val="0052348B"/>
    <w:rsid w:val="00526A64"/>
    <w:rsid w:val="00526BC4"/>
    <w:rsid w:val="00526FD1"/>
    <w:rsid w:val="00527339"/>
    <w:rsid w:val="00527FA8"/>
    <w:rsid w:val="0053211B"/>
    <w:rsid w:val="00533D37"/>
    <w:rsid w:val="00534DF6"/>
    <w:rsid w:val="00535E8C"/>
    <w:rsid w:val="00535EE7"/>
    <w:rsid w:val="00537F42"/>
    <w:rsid w:val="00540BAC"/>
    <w:rsid w:val="00541207"/>
    <w:rsid w:val="005434F9"/>
    <w:rsid w:val="0054367D"/>
    <w:rsid w:val="005436CD"/>
    <w:rsid w:val="00544D62"/>
    <w:rsid w:val="005502C1"/>
    <w:rsid w:val="0055167A"/>
    <w:rsid w:val="00553AF5"/>
    <w:rsid w:val="00555F2F"/>
    <w:rsid w:val="00565517"/>
    <w:rsid w:val="005675C5"/>
    <w:rsid w:val="00567B39"/>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2C47"/>
    <w:rsid w:val="0058443F"/>
    <w:rsid w:val="0058463D"/>
    <w:rsid w:val="005849C2"/>
    <w:rsid w:val="00585D63"/>
    <w:rsid w:val="00586684"/>
    <w:rsid w:val="00587E75"/>
    <w:rsid w:val="00590DDD"/>
    <w:rsid w:val="00590E08"/>
    <w:rsid w:val="0059155C"/>
    <w:rsid w:val="005916A7"/>
    <w:rsid w:val="00592741"/>
    <w:rsid w:val="0059368B"/>
    <w:rsid w:val="00593A71"/>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0F8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F66"/>
    <w:rsid w:val="005D3C4F"/>
    <w:rsid w:val="005D46FD"/>
    <w:rsid w:val="005D545E"/>
    <w:rsid w:val="005D547F"/>
    <w:rsid w:val="005D7473"/>
    <w:rsid w:val="005D7BC7"/>
    <w:rsid w:val="005D7DF5"/>
    <w:rsid w:val="005E0C08"/>
    <w:rsid w:val="005E2034"/>
    <w:rsid w:val="005E52D7"/>
    <w:rsid w:val="005E53DC"/>
    <w:rsid w:val="005E58B6"/>
    <w:rsid w:val="005F1FBE"/>
    <w:rsid w:val="005F3615"/>
    <w:rsid w:val="005F39AE"/>
    <w:rsid w:val="005F43AD"/>
    <w:rsid w:val="005F4E6B"/>
    <w:rsid w:val="005F514C"/>
    <w:rsid w:val="005F5BAD"/>
    <w:rsid w:val="005F6198"/>
    <w:rsid w:val="005F6CDC"/>
    <w:rsid w:val="005F7771"/>
    <w:rsid w:val="005F7EE3"/>
    <w:rsid w:val="00600C24"/>
    <w:rsid w:val="00600CDE"/>
    <w:rsid w:val="0060297E"/>
    <w:rsid w:val="00603253"/>
    <w:rsid w:val="00604978"/>
    <w:rsid w:val="00605580"/>
    <w:rsid w:val="00605798"/>
    <w:rsid w:val="006068B4"/>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158D"/>
    <w:rsid w:val="00642A83"/>
    <w:rsid w:val="00643083"/>
    <w:rsid w:val="006458B7"/>
    <w:rsid w:val="00645E63"/>
    <w:rsid w:val="00647880"/>
    <w:rsid w:val="0065003C"/>
    <w:rsid w:val="00650595"/>
    <w:rsid w:val="006515BC"/>
    <w:rsid w:val="00651A61"/>
    <w:rsid w:val="0065247C"/>
    <w:rsid w:val="00653A11"/>
    <w:rsid w:val="00657F0C"/>
    <w:rsid w:val="006608B5"/>
    <w:rsid w:val="00660D6C"/>
    <w:rsid w:val="00660ECE"/>
    <w:rsid w:val="006610EE"/>
    <w:rsid w:val="00661122"/>
    <w:rsid w:val="00662FB7"/>
    <w:rsid w:val="006634B8"/>
    <w:rsid w:val="006663DD"/>
    <w:rsid w:val="006666D6"/>
    <w:rsid w:val="006676C8"/>
    <w:rsid w:val="006678AE"/>
    <w:rsid w:val="00670F1B"/>
    <w:rsid w:val="006710BE"/>
    <w:rsid w:val="00671BE2"/>
    <w:rsid w:val="00672705"/>
    <w:rsid w:val="0067365E"/>
    <w:rsid w:val="00673E73"/>
    <w:rsid w:val="00675513"/>
    <w:rsid w:val="00680617"/>
    <w:rsid w:val="00680FE3"/>
    <w:rsid w:val="006811C4"/>
    <w:rsid w:val="0068173F"/>
    <w:rsid w:val="00681A00"/>
    <w:rsid w:val="006826A1"/>
    <w:rsid w:val="006826B6"/>
    <w:rsid w:val="00683595"/>
    <w:rsid w:val="00684B10"/>
    <w:rsid w:val="00685D2C"/>
    <w:rsid w:val="00690293"/>
    <w:rsid w:val="00690437"/>
    <w:rsid w:val="00690709"/>
    <w:rsid w:val="006918CE"/>
    <w:rsid w:val="00691E94"/>
    <w:rsid w:val="0069233F"/>
    <w:rsid w:val="00694BC6"/>
    <w:rsid w:val="00696206"/>
    <w:rsid w:val="00696E55"/>
    <w:rsid w:val="00697A04"/>
    <w:rsid w:val="006A0925"/>
    <w:rsid w:val="006A25EB"/>
    <w:rsid w:val="006A2D38"/>
    <w:rsid w:val="006A4C3A"/>
    <w:rsid w:val="006A5055"/>
    <w:rsid w:val="006A6FAD"/>
    <w:rsid w:val="006B1826"/>
    <w:rsid w:val="006B2332"/>
    <w:rsid w:val="006B347E"/>
    <w:rsid w:val="006B4275"/>
    <w:rsid w:val="006B43E1"/>
    <w:rsid w:val="006B5A69"/>
    <w:rsid w:val="006B60EB"/>
    <w:rsid w:val="006B6EFB"/>
    <w:rsid w:val="006B7556"/>
    <w:rsid w:val="006B7637"/>
    <w:rsid w:val="006C0965"/>
    <w:rsid w:val="006C292A"/>
    <w:rsid w:val="006C2CEB"/>
    <w:rsid w:val="006C4640"/>
    <w:rsid w:val="006C67C2"/>
    <w:rsid w:val="006D0769"/>
    <w:rsid w:val="006D10AC"/>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0C72"/>
    <w:rsid w:val="007019AB"/>
    <w:rsid w:val="007021FC"/>
    <w:rsid w:val="0070274F"/>
    <w:rsid w:val="00705B9C"/>
    <w:rsid w:val="00706011"/>
    <w:rsid w:val="00707D33"/>
    <w:rsid w:val="00710308"/>
    <w:rsid w:val="0071081E"/>
    <w:rsid w:val="007110E6"/>
    <w:rsid w:val="00711976"/>
    <w:rsid w:val="00711BB5"/>
    <w:rsid w:val="00711F57"/>
    <w:rsid w:val="007130BE"/>
    <w:rsid w:val="00714030"/>
    <w:rsid w:val="007155D3"/>
    <w:rsid w:val="007177ED"/>
    <w:rsid w:val="00720A64"/>
    <w:rsid w:val="0072161A"/>
    <w:rsid w:val="0072162A"/>
    <w:rsid w:val="0072166D"/>
    <w:rsid w:val="007217AF"/>
    <w:rsid w:val="00721B2F"/>
    <w:rsid w:val="007238F8"/>
    <w:rsid w:val="00725549"/>
    <w:rsid w:val="00732EEB"/>
    <w:rsid w:val="00733F56"/>
    <w:rsid w:val="00735463"/>
    <w:rsid w:val="00737F4D"/>
    <w:rsid w:val="00741392"/>
    <w:rsid w:val="00741B82"/>
    <w:rsid w:val="00746D48"/>
    <w:rsid w:val="00750E72"/>
    <w:rsid w:val="00753A41"/>
    <w:rsid w:val="00755AD7"/>
    <w:rsid w:val="00756198"/>
    <w:rsid w:val="00756864"/>
    <w:rsid w:val="00757131"/>
    <w:rsid w:val="00760CE8"/>
    <w:rsid w:val="00761697"/>
    <w:rsid w:val="007625EC"/>
    <w:rsid w:val="007658A6"/>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386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597D"/>
    <w:rsid w:val="007973AE"/>
    <w:rsid w:val="00797420"/>
    <w:rsid w:val="00797B10"/>
    <w:rsid w:val="007A3593"/>
    <w:rsid w:val="007A3DB5"/>
    <w:rsid w:val="007B05DF"/>
    <w:rsid w:val="007B299C"/>
    <w:rsid w:val="007B2A97"/>
    <w:rsid w:val="007B3ED7"/>
    <w:rsid w:val="007B49B4"/>
    <w:rsid w:val="007B6146"/>
    <w:rsid w:val="007C1FEB"/>
    <w:rsid w:val="007C25EB"/>
    <w:rsid w:val="007C5842"/>
    <w:rsid w:val="007C6231"/>
    <w:rsid w:val="007C7CD0"/>
    <w:rsid w:val="007D3572"/>
    <w:rsid w:val="007D3B92"/>
    <w:rsid w:val="007D7A62"/>
    <w:rsid w:val="007E0925"/>
    <w:rsid w:val="007E151A"/>
    <w:rsid w:val="007E1D9C"/>
    <w:rsid w:val="007E42C7"/>
    <w:rsid w:val="007E57D0"/>
    <w:rsid w:val="007E63F4"/>
    <w:rsid w:val="007E6FF5"/>
    <w:rsid w:val="007E721D"/>
    <w:rsid w:val="007E7FB0"/>
    <w:rsid w:val="007F400E"/>
    <w:rsid w:val="007F75CB"/>
    <w:rsid w:val="007F76E5"/>
    <w:rsid w:val="00800F24"/>
    <w:rsid w:val="00802A3E"/>
    <w:rsid w:val="00802B57"/>
    <w:rsid w:val="0080308A"/>
    <w:rsid w:val="00804239"/>
    <w:rsid w:val="0080482F"/>
    <w:rsid w:val="0080578A"/>
    <w:rsid w:val="00806712"/>
    <w:rsid w:val="00806F56"/>
    <w:rsid w:val="00806FFA"/>
    <w:rsid w:val="00807B70"/>
    <w:rsid w:val="0081007A"/>
    <w:rsid w:val="00810FF3"/>
    <w:rsid w:val="00812A05"/>
    <w:rsid w:val="00812B7C"/>
    <w:rsid w:val="0081357E"/>
    <w:rsid w:val="008148D2"/>
    <w:rsid w:val="00814AD0"/>
    <w:rsid w:val="00814EE4"/>
    <w:rsid w:val="00815694"/>
    <w:rsid w:val="008166DC"/>
    <w:rsid w:val="00820A0D"/>
    <w:rsid w:val="00822B88"/>
    <w:rsid w:val="00822F8F"/>
    <w:rsid w:val="00824242"/>
    <w:rsid w:val="0082540F"/>
    <w:rsid w:val="00825973"/>
    <w:rsid w:val="008266A5"/>
    <w:rsid w:val="008272E0"/>
    <w:rsid w:val="00830131"/>
    <w:rsid w:val="008307F9"/>
    <w:rsid w:val="00830BDE"/>
    <w:rsid w:val="00831200"/>
    <w:rsid w:val="00831893"/>
    <w:rsid w:val="00832237"/>
    <w:rsid w:val="00832381"/>
    <w:rsid w:val="00833EE5"/>
    <w:rsid w:val="00833F5E"/>
    <w:rsid w:val="0083454E"/>
    <w:rsid w:val="00835CD4"/>
    <w:rsid w:val="0083669C"/>
    <w:rsid w:val="008371F9"/>
    <w:rsid w:val="00837E33"/>
    <w:rsid w:val="00840022"/>
    <w:rsid w:val="0084206D"/>
    <w:rsid w:val="00842316"/>
    <w:rsid w:val="0084354B"/>
    <w:rsid w:val="00843705"/>
    <w:rsid w:val="008446DE"/>
    <w:rsid w:val="00845257"/>
    <w:rsid w:val="00850030"/>
    <w:rsid w:val="0085153B"/>
    <w:rsid w:val="00852FCA"/>
    <w:rsid w:val="008550B6"/>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0DA"/>
    <w:rsid w:val="008903AE"/>
    <w:rsid w:val="00891393"/>
    <w:rsid w:val="00892EF8"/>
    <w:rsid w:val="00893197"/>
    <w:rsid w:val="00895684"/>
    <w:rsid w:val="00895A0D"/>
    <w:rsid w:val="00895E5D"/>
    <w:rsid w:val="008A026C"/>
    <w:rsid w:val="008A3312"/>
    <w:rsid w:val="008A4260"/>
    <w:rsid w:val="008A4B3A"/>
    <w:rsid w:val="008A4D2F"/>
    <w:rsid w:val="008A4E83"/>
    <w:rsid w:val="008A60FF"/>
    <w:rsid w:val="008A6641"/>
    <w:rsid w:val="008A6BE4"/>
    <w:rsid w:val="008A7736"/>
    <w:rsid w:val="008B2121"/>
    <w:rsid w:val="008B2920"/>
    <w:rsid w:val="008B394F"/>
    <w:rsid w:val="008B494B"/>
    <w:rsid w:val="008B6030"/>
    <w:rsid w:val="008B6B03"/>
    <w:rsid w:val="008B7A5C"/>
    <w:rsid w:val="008C3FDD"/>
    <w:rsid w:val="008C5D63"/>
    <w:rsid w:val="008C7A40"/>
    <w:rsid w:val="008D324A"/>
    <w:rsid w:val="008D5A50"/>
    <w:rsid w:val="008D5BAB"/>
    <w:rsid w:val="008E0543"/>
    <w:rsid w:val="008E1091"/>
    <w:rsid w:val="008E158C"/>
    <w:rsid w:val="008E1CBB"/>
    <w:rsid w:val="008E1EB9"/>
    <w:rsid w:val="008E3305"/>
    <w:rsid w:val="008E686B"/>
    <w:rsid w:val="008F2B67"/>
    <w:rsid w:val="008F2C09"/>
    <w:rsid w:val="008F301F"/>
    <w:rsid w:val="008F3F16"/>
    <w:rsid w:val="008F55A4"/>
    <w:rsid w:val="008F6B64"/>
    <w:rsid w:val="0090039D"/>
    <w:rsid w:val="00900885"/>
    <w:rsid w:val="00901A1C"/>
    <w:rsid w:val="00902F8A"/>
    <w:rsid w:val="009038A9"/>
    <w:rsid w:val="00903A2F"/>
    <w:rsid w:val="00904908"/>
    <w:rsid w:val="00905EE6"/>
    <w:rsid w:val="00906A09"/>
    <w:rsid w:val="00906BCC"/>
    <w:rsid w:val="009078A9"/>
    <w:rsid w:val="00907CE5"/>
    <w:rsid w:val="009103AF"/>
    <w:rsid w:val="009112F8"/>
    <w:rsid w:val="0091365E"/>
    <w:rsid w:val="00915450"/>
    <w:rsid w:val="00916842"/>
    <w:rsid w:val="009170D7"/>
    <w:rsid w:val="00917BD8"/>
    <w:rsid w:val="00917FC7"/>
    <w:rsid w:val="0092003A"/>
    <w:rsid w:val="00920EE6"/>
    <w:rsid w:val="009215FD"/>
    <w:rsid w:val="00921C98"/>
    <w:rsid w:val="0092441A"/>
    <w:rsid w:val="0092530C"/>
    <w:rsid w:val="00931E59"/>
    <w:rsid w:val="009322F2"/>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1901"/>
    <w:rsid w:val="0096225A"/>
    <w:rsid w:val="00967D6D"/>
    <w:rsid w:val="00970B2B"/>
    <w:rsid w:val="0097261C"/>
    <w:rsid w:val="00972D70"/>
    <w:rsid w:val="00975CC7"/>
    <w:rsid w:val="00976F41"/>
    <w:rsid w:val="00977476"/>
    <w:rsid w:val="009779F5"/>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2B5A"/>
    <w:rsid w:val="009A4121"/>
    <w:rsid w:val="009A546A"/>
    <w:rsid w:val="009A6799"/>
    <w:rsid w:val="009B245D"/>
    <w:rsid w:val="009B362E"/>
    <w:rsid w:val="009B40B4"/>
    <w:rsid w:val="009B4837"/>
    <w:rsid w:val="009B78C4"/>
    <w:rsid w:val="009B7F8D"/>
    <w:rsid w:val="009C09A4"/>
    <w:rsid w:val="009C179A"/>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2872"/>
    <w:rsid w:val="009E4A14"/>
    <w:rsid w:val="009E4A21"/>
    <w:rsid w:val="009F0D5B"/>
    <w:rsid w:val="009F0F9B"/>
    <w:rsid w:val="009F1A2B"/>
    <w:rsid w:val="009F307D"/>
    <w:rsid w:val="009F34AE"/>
    <w:rsid w:val="009F451D"/>
    <w:rsid w:val="009F5B4F"/>
    <w:rsid w:val="00A0000C"/>
    <w:rsid w:val="00A02D0F"/>
    <w:rsid w:val="00A035DB"/>
    <w:rsid w:val="00A06E9F"/>
    <w:rsid w:val="00A0774C"/>
    <w:rsid w:val="00A109F3"/>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1956"/>
    <w:rsid w:val="00A4626E"/>
    <w:rsid w:val="00A4697B"/>
    <w:rsid w:val="00A471C4"/>
    <w:rsid w:val="00A47A1D"/>
    <w:rsid w:val="00A47A54"/>
    <w:rsid w:val="00A51FC5"/>
    <w:rsid w:val="00A5697C"/>
    <w:rsid w:val="00A60EBA"/>
    <w:rsid w:val="00A61895"/>
    <w:rsid w:val="00A6241F"/>
    <w:rsid w:val="00A62ADF"/>
    <w:rsid w:val="00A63D53"/>
    <w:rsid w:val="00A653E0"/>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085"/>
    <w:rsid w:val="00A812D4"/>
    <w:rsid w:val="00A81B80"/>
    <w:rsid w:val="00A81B88"/>
    <w:rsid w:val="00A82675"/>
    <w:rsid w:val="00A83127"/>
    <w:rsid w:val="00A846F3"/>
    <w:rsid w:val="00A84E99"/>
    <w:rsid w:val="00A86177"/>
    <w:rsid w:val="00A8679C"/>
    <w:rsid w:val="00A90775"/>
    <w:rsid w:val="00A90920"/>
    <w:rsid w:val="00A913C1"/>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18C6"/>
    <w:rsid w:val="00AC2ABA"/>
    <w:rsid w:val="00AC3BC2"/>
    <w:rsid w:val="00AC4104"/>
    <w:rsid w:val="00AC414E"/>
    <w:rsid w:val="00AC5F5B"/>
    <w:rsid w:val="00AC640A"/>
    <w:rsid w:val="00AC7214"/>
    <w:rsid w:val="00AC76C4"/>
    <w:rsid w:val="00AD058B"/>
    <w:rsid w:val="00AD0FDB"/>
    <w:rsid w:val="00AD265D"/>
    <w:rsid w:val="00AD392E"/>
    <w:rsid w:val="00AD3DB5"/>
    <w:rsid w:val="00AD568E"/>
    <w:rsid w:val="00AD58E6"/>
    <w:rsid w:val="00AD5F6E"/>
    <w:rsid w:val="00AD5F7B"/>
    <w:rsid w:val="00AD6148"/>
    <w:rsid w:val="00AD6CA7"/>
    <w:rsid w:val="00AD7755"/>
    <w:rsid w:val="00AE0192"/>
    <w:rsid w:val="00AE18B3"/>
    <w:rsid w:val="00AE2D81"/>
    <w:rsid w:val="00AE37BC"/>
    <w:rsid w:val="00AE4511"/>
    <w:rsid w:val="00AE5FB0"/>
    <w:rsid w:val="00AE619F"/>
    <w:rsid w:val="00AE64B0"/>
    <w:rsid w:val="00AE6811"/>
    <w:rsid w:val="00AE6F9D"/>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2C3B"/>
    <w:rsid w:val="00B12CB3"/>
    <w:rsid w:val="00B12EF7"/>
    <w:rsid w:val="00B14D91"/>
    <w:rsid w:val="00B17653"/>
    <w:rsid w:val="00B202C2"/>
    <w:rsid w:val="00B202F1"/>
    <w:rsid w:val="00B205A5"/>
    <w:rsid w:val="00B2075D"/>
    <w:rsid w:val="00B2265E"/>
    <w:rsid w:val="00B26342"/>
    <w:rsid w:val="00B2681C"/>
    <w:rsid w:val="00B325F5"/>
    <w:rsid w:val="00B32D75"/>
    <w:rsid w:val="00B3361F"/>
    <w:rsid w:val="00B339CD"/>
    <w:rsid w:val="00B342AC"/>
    <w:rsid w:val="00B410F3"/>
    <w:rsid w:val="00B42710"/>
    <w:rsid w:val="00B42EE8"/>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70650"/>
    <w:rsid w:val="00B7077E"/>
    <w:rsid w:val="00B712A8"/>
    <w:rsid w:val="00B71576"/>
    <w:rsid w:val="00B71CD5"/>
    <w:rsid w:val="00B71D72"/>
    <w:rsid w:val="00B73C8D"/>
    <w:rsid w:val="00B7692A"/>
    <w:rsid w:val="00B770E7"/>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B0244"/>
    <w:rsid w:val="00BB308A"/>
    <w:rsid w:val="00BB3744"/>
    <w:rsid w:val="00BB3C1A"/>
    <w:rsid w:val="00BB4764"/>
    <w:rsid w:val="00BB4775"/>
    <w:rsid w:val="00BB5293"/>
    <w:rsid w:val="00BB53C4"/>
    <w:rsid w:val="00BB69E5"/>
    <w:rsid w:val="00BB6A0E"/>
    <w:rsid w:val="00BB6B48"/>
    <w:rsid w:val="00BC0C41"/>
    <w:rsid w:val="00BC0DC6"/>
    <w:rsid w:val="00BC0E07"/>
    <w:rsid w:val="00BC33C4"/>
    <w:rsid w:val="00BC5ECA"/>
    <w:rsid w:val="00BC6B61"/>
    <w:rsid w:val="00BD123B"/>
    <w:rsid w:val="00BD215F"/>
    <w:rsid w:val="00BD30BD"/>
    <w:rsid w:val="00BD33B2"/>
    <w:rsid w:val="00BD4050"/>
    <w:rsid w:val="00BD4134"/>
    <w:rsid w:val="00BD433E"/>
    <w:rsid w:val="00BD4462"/>
    <w:rsid w:val="00BD7DAB"/>
    <w:rsid w:val="00BE1A0A"/>
    <w:rsid w:val="00BE25BC"/>
    <w:rsid w:val="00BE3492"/>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4AE5"/>
    <w:rsid w:val="00C359D2"/>
    <w:rsid w:val="00C37ED2"/>
    <w:rsid w:val="00C42ED0"/>
    <w:rsid w:val="00C42F94"/>
    <w:rsid w:val="00C43428"/>
    <w:rsid w:val="00C43D0A"/>
    <w:rsid w:val="00C44D97"/>
    <w:rsid w:val="00C44FE3"/>
    <w:rsid w:val="00C50936"/>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285"/>
    <w:rsid w:val="00C71F57"/>
    <w:rsid w:val="00C72723"/>
    <w:rsid w:val="00C733EA"/>
    <w:rsid w:val="00C73800"/>
    <w:rsid w:val="00C73A02"/>
    <w:rsid w:val="00C73CD0"/>
    <w:rsid w:val="00C753CF"/>
    <w:rsid w:val="00C75B14"/>
    <w:rsid w:val="00C75CAA"/>
    <w:rsid w:val="00C77464"/>
    <w:rsid w:val="00C777BC"/>
    <w:rsid w:val="00C80059"/>
    <w:rsid w:val="00C80084"/>
    <w:rsid w:val="00C8013F"/>
    <w:rsid w:val="00C80301"/>
    <w:rsid w:val="00C80395"/>
    <w:rsid w:val="00C8049E"/>
    <w:rsid w:val="00C81CE2"/>
    <w:rsid w:val="00C824C3"/>
    <w:rsid w:val="00C83756"/>
    <w:rsid w:val="00C852E7"/>
    <w:rsid w:val="00C8628A"/>
    <w:rsid w:val="00C865CD"/>
    <w:rsid w:val="00C865E0"/>
    <w:rsid w:val="00C877FD"/>
    <w:rsid w:val="00C87E29"/>
    <w:rsid w:val="00C9223F"/>
    <w:rsid w:val="00C93759"/>
    <w:rsid w:val="00C9424E"/>
    <w:rsid w:val="00C943D1"/>
    <w:rsid w:val="00C94D61"/>
    <w:rsid w:val="00C9621E"/>
    <w:rsid w:val="00CA18DB"/>
    <w:rsid w:val="00CA220D"/>
    <w:rsid w:val="00CA22E2"/>
    <w:rsid w:val="00CA37ED"/>
    <w:rsid w:val="00CA56C6"/>
    <w:rsid w:val="00CA6B6E"/>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359"/>
    <w:rsid w:val="00CC4D1A"/>
    <w:rsid w:val="00CC5B65"/>
    <w:rsid w:val="00CC5DFD"/>
    <w:rsid w:val="00CC6844"/>
    <w:rsid w:val="00CC7B1E"/>
    <w:rsid w:val="00CC7C8D"/>
    <w:rsid w:val="00CC7E95"/>
    <w:rsid w:val="00CD0F12"/>
    <w:rsid w:val="00CD13E5"/>
    <w:rsid w:val="00CD1BD3"/>
    <w:rsid w:val="00CD24CD"/>
    <w:rsid w:val="00CD2B1C"/>
    <w:rsid w:val="00CD3320"/>
    <w:rsid w:val="00CD66F3"/>
    <w:rsid w:val="00CD6D6B"/>
    <w:rsid w:val="00CE1480"/>
    <w:rsid w:val="00CE1D79"/>
    <w:rsid w:val="00CE29FE"/>
    <w:rsid w:val="00CE4166"/>
    <w:rsid w:val="00CE4F8B"/>
    <w:rsid w:val="00CE597D"/>
    <w:rsid w:val="00CE7370"/>
    <w:rsid w:val="00CE7998"/>
    <w:rsid w:val="00CE7F74"/>
    <w:rsid w:val="00CF03A8"/>
    <w:rsid w:val="00CF03D0"/>
    <w:rsid w:val="00CF0C5D"/>
    <w:rsid w:val="00CF2DEB"/>
    <w:rsid w:val="00CF32AB"/>
    <w:rsid w:val="00CF359A"/>
    <w:rsid w:val="00CF3790"/>
    <w:rsid w:val="00CF3B66"/>
    <w:rsid w:val="00CF4F42"/>
    <w:rsid w:val="00CF5450"/>
    <w:rsid w:val="00CF57C7"/>
    <w:rsid w:val="00CF6AD3"/>
    <w:rsid w:val="00CF6E14"/>
    <w:rsid w:val="00CF7537"/>
    <w:rsid w:val="00CF7C58"/>
    <w:rsid w:val="00D043BC"/>
    <w:rsid w:val="00D05563"/>
    <w:rsid w:val="00D07B94"/>
    <w:rsid w:val="00D07EC2"/>
    <w:rsid w:val="00D10778"/>
    <w:rsid w:val="00D10FA1"/>
    <w:rsid w:val="00D11A6D"/>
    <w:rsid w:val="00D132E0"/>
    <w:rsid w:val="00D133A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40DAB"/>
    <w:rsid w:val="00D4171F"/>
    <w:rsid w:val="00D45FF2"/>
    <w:rsid w:val="00D46D55"/>
    <w:rsid w:val="00D51146"/>
    <w:rsid w:val="00D5147E"/>
    <w:rsid w:val="00D51890"/>
    <w:rsid w:val="00D51B09"/>
    <w:rsid w:val="00D53155"/>
    <w:rsid w:val="00D53BD8"/>
    <w:rsid w:val="00D54DB1"/>
    <w:rsid w:val="00D5568B"/>
    <w:rsid w:val="00D55C99"/>
    <w:rsid w:val="00D56839"/>
    <w:rsid w:val="00D56A09"/>
    <w:rsid w:val="00D611F3"/>
    <w:rsid w:val="00D61897"/>
    <w:rsid w:val="00D63046"/>
    <w:rsid w:val="00D63E21"/>
    <w:rsid w:val="00D657E3"/>
    <w:rsid w:val="00D65BEE"/>
    <w:rsid w:val="00D66AA4"/>
    <w:rsid w:val="00D675D0"/>
    <w:rsid w:val="00D701A1"/>
    <w:rsid w:val="00D71290"/>
    <w:rsid w:val="00D71842"/>
    <w:rsid w:val="00D72E1A"/>
    <w:rsid w:val="00D74EF6"/>
    <w:rsid w:val="00D8023F"/>
    <w:rsid w:val="00D83BEB"/>
    <w:rsid w:val="00D84E2B"/>
    <w:rsid w:val="00D87747"/>
    <w:rsid w:val="00D87CA4"/>
    <w:rsid w:val="00D90384"/>
    <w:rsid w:val="00D90C34"/>
    <w:rsid w:val="00D93BE3"/>
    <w:rsid w:val="00D94390"/>
    <w:rsid w:val="00D9542E"/>
    <w:rsid w:val="00D957EA"/>
    <w:rsid w:val="00D958E3"/>
    <w:rsid w:val="00DA19A1"/>
    <w:rsid w:val="00DA711A"/>
    <w:rsid w:val="00DB11AA"/>
    <w:rsid w:val="00DB14D9"/>
    <w:rsid w:val="00DB20BE"/>
    <w:rsid w:val="00DB3288"/>
    <w:rsid w:val="00DB3B5E"/>
    <w:rsid w:val="00DB5770"/>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271"/>
    <w:rsid w:val="00DD2ED7"/>
    <w:rsid w:val="00DD356D"/>
    <w:rsid w:val="00DD40E2"/>
    <w:rsid w:val="00DD41C8"/>
    <w:rsid w:val="00DD6237"/>
    <w:rsid w:val="00DD6A39"/>
    <w:rsid w:val="00DE135B"/>
    <w:rsid w:val="00DE2DD6"/>
    <w:rsid w:val="00DE31AD"/>
    <w:rsid w:val="00DE3624"/>
    <w:rsid w:val="00DE376B"/>
    <w:rsid w:val="00DE714A"/>
    <w:rsid w:val="00DF1019"/>
    <w:rsid w:val="00DF27CE"/>
    <w:rsid w:val="00DF2CB8"/>
    <w:rsid w:val="00DF3A66"/>
    <w:rsid w:val="00DF3E32"/>
    <w:rsid w:val="00DF73AC"/>
    <w:rsid w:val="00DF7613"/>
    <w:rsid w:val="00E007C7"/>
    <w:rsid w:val="00E009AC"/>
    <w:rsid w:val="00E02136"/>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58B8"/>
    <w:rsid w:val="00E2793E"/>
    <w:rsid w:val="00E3384C"/>
    <w:rsid w:val="00E34E86"/>
    <w:rsid w:val="00E35478"/>
    <w:rsid w:val="00E359CA"/>
    <w:rsid w:val="00E3673D"/>
    <w:rsid w:val="00E41835"/>
    <w:rsid w:val="00E42776"/>
    <w:rsid w:val="00E42907"/>
    <w:rsid w:val="00E4454D"/>
    <w:rsid w:val="00E44835"/>
    <w:rsid w:val="00E45DD4"/>
    <w:rsid w:val="00E46774"/>
    <w:rsid w:val="00E469D9"/>
    <w:rsid w:val="00E479B9"/>
    <w:rsid w:val="00E50821"/>
    <w:rsid w:val="00E532A7"/>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0EA8"/>
    <w:rsid w:val="00EA1043"/>
    <w:rsid w:val="00EA15EC"/>
    <w:rsid w:val="00EA17C9"/>
    <w:rsid w:val="00EA1E56"/>
    <w:rsid w:val="00EA2847"/>
    <w:rsid w:val="00EA39E8"/>
    <w:rsid w:val="00EA4766"/>
    <w:rsid w:val="00EA4B34"/>
    <w:rsid w:val="00EA592E"/>
    <w:rsid w:val="00EA633E"/>
    <w:rsid w:val="00EA6792"/>
    <w:rsid w:val="00EA6C38"/>
    <w:rsid w:val="00EA76B8"/>
    <w:rsid w:val="00EA773E"/>
    <w:rsid w:val="00EA7A98"/>
    <w:rsid w:val="00EB0972"/>
    <w:rsid w:val="00EB0D08"/>
    <w:rsid w:val="00EB25B1"/>
    <w:rsid w:val="00EB3120"/>
    <w:rsid w:val="00EB43B7"/>
    <w:rsid w:val="00EB45BB"/>
    <w:rsid w:val="00EB753F"/>
    <w:rsid w:val="00EB7E2D"/>
    <w:rsid w:val="00EC03BE"/>
    <w:rsid w:val="00EC1B2D"/>
    <w:rsid w:val="00EC1D3E"/>
    <w:rsid w:val="00EC2CD0"/>
    <w:rsid w:val="00EC2EDE"/>
    <w:rsid w:val="00EC4AF7"/>
    <w:rsid w:val="00EC6877"/>
    <w:rsid w:val="00ED00DE"/>
    <w:rsid w:val="00ED048F"/>
    <w:rsid w:val="00ED0A8D"/>
    <w:rsid w:val="00ED118B"/>
    <w:rsid w:val="00ED66F9"/>
    <w:rsid w:val="00EE082D"/>
    <w:rsid w:val="00EE08C5"/>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2F7C"/>
    <w:rsid w:val="00F0387E"/>
    <w:rsid w:val="00F03B43"/>
    <w:rsid w:val="00F040F9"/>
    <w:rsid w:val="00F06541"/>
    <w:rsid w:val="00F070D6"/>
    <w:rsid w:val="00F07F4E"/>
    <w:rsid w:val="00F116E7"/>
    <w:rsid w:val="00F11730"/>
    <w:rsid w:val="00F133E1"/>
    <w:rsid w:val="00F1444B"/>
    <w:rsid w:val="00F15D19"/>
    <w:rsid w:val="00F16046"/>
    <w:rsid w:val="00F173FD"/>
    <w:rsid w:val="00F2058B"/>
    <w:rsid w:val="00F20DB4"/>
    <w:rsid w:val="00F212BA"/>
    <w:rsid w:val="00F21450"/>
    <w:rsid w:val="00F21A7F"/>
    <w:rsid w:val="00F21C7D"/>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5E58"/>
    <w:rsid w:val="00F46173"/>
    <w:rsid w:val="00F47ABE"/>
    <w:rsid w:val="00F50EF1"/>
    <w:rsid w:val="00F538FA"/>
    <w:rsid w:val="00F5546B"/>
    <w:rsid w:val="00F56484"/>
    <w:rsid w:val="00F56C05"/>
    <w:rsid w:val="00F56E59"/>
    <w:rsid w:val="00F61161"/>
    <w:rsid w:val="00F6182E"/>
    <w:rsid w:val="00F628A6"/>
    <w:rsid w:val="00F62EA8"/>
    <w:rsid w:val="00F632FA"/>
    <w:rsid w:val="00F63B0A"/>
    <w:rsid w:val="00F63DC4"/>
    <w:rsid w:val="00F63E12"/>
    <w:rsid w:val="00F6537B"/>
    <w:rsid w:val="00F657EE"/>
    <w:rsid w:val="00F66D2F"/>
    <w:rsid w:val="00F70310"/>
    <w:rsid w:val="00F71912"/>
    <w:rsid w:val="00F71E23"/>
    <w:rsid w:val="00F735BB"/>
    <w:rsid w:val="00F74937"/>
    <w:rsid w:val="00F7496A"/>
    <w:rsid w:val="00F75570"/>
    <w:rsid w:val="00F774C1"/>
    <w:rsid w:val="00F809BC"/>
    <w:rsid w:val="00F8213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7AB2"/>
    <w:rsid w:val="00FA0A2F"/>
    <w:rsid w:val="00FA1886"/>
    <w:rsid w:val="00FA1977"/>
    <w:rsid w:val="00FA37F1"/>
    <w:rsid w:val="00FA6DBF"/>
    <w:rsid w:val="00FA7C6D"/>
    <w:rsid w:val="00FB03EA"/>
    <w:rsid w:val="00FB1962"/>
    <w:rsid w:val="00FB4F84"/>
    <w:rsid w:val="00FB52F3"/>
    <w:rsid w:val="00FB556B"/>
    <w:rsid w:val="00FB6B74"/>
    <w:rsid w:val="00FB7598"/>
    <w:rsid w:val="00FB7645"/>
    <w:rsid w:val="00FB7C17"/>
    <w:rsid w:val="00FB7D0E"/>
    <w:rsid w:val="00FC0D33"/>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5D7DF5"/>
    <w:pPr>
      <w:spacing w:before="0" w:after="120"/>
      <w:ind w:firstLineChars="0" w:firstLine="360"/>
    </w:pPr>
    <w:rPr>
      <w:lang w:eastAsia="en-US"/>
    </w:rPr>
  </w:style>
  <w:style w:type="character" w:customStyle="1" w:styleId="Style1Char">
    <w:name w:val="Style1 Char"/>
    <w:basedOn w:val="maintextChar"/>
    <w:link w:val="Style1"/>
    <w:rsid w:val="005D7DF5"/>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511482838">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EEC70-575C-4B58-9612-CA9DFF79B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2088</Words>
  <Characters>11907</Characters>
  <Application>Microsoft Office Word</Application>
  <DocSecurity>0</DocSecurity>
  <Lines>99</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13968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Young Han Nam</cp:lastModifiedBy>
  <cp:revision>5</cp:revision>
  <cp:lastPrinted>2012-03-15T10:36:00Z</cp:lastPrinted>
  <dcterms:created xsi:type="dcterms:W3CDTF">2017-02-04T02:28:00Z</dcterms:created>
  <dcterms:modified xsi:type="dcterms:W3CDTF">2017-02-06T19:14:00Z</dcterms:modified>
</cp:coreProperties>
</file>